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5FC4" w14:textId="77777777" w:rsidR="00C71BB1" w:rsidRDefault="00C71BB1" w:rsidP="00505F80">
      <w:pPr>
        <w:pStyle w:val="NoSpacing"/>
        <w:rPr>
          <w:rFonts w:asciiTheme="majorHAnsi" w:hAnsiTheme="majorHAnsi" w:cstheme="majorHAnsi"/>
          <w:b/>
          <w:sz w:val="30"/>
          <w:szCs w:val="30"/>
        </w:rPr>
        <w:sectPr w:rsidR="00C71BB1" w:rsidSect="00006FF4">
          <w:type w:val="continuous"/>
          <w:pgSz w:w="12240" w:h="15840"/>
          <w:pgMar w:top="720" w:right="1080" w:bottom="720" w:left="1080" w:header="720" w:footer="720" w:gutter="0"/>
          <w:pgNumType w:start="1"/>
          <w:cols w:num="2" w:space="720"/>
        </w:sectPr>
      </w:pPr>
    </w:p>
    <w:p w14:paraId="7BAB8109" w14:textId="1DE29013" w:rsidR="00505F80" w:rsidRPr="0049503F" w:rsidRDefault="00735C1E" w:rsidP="0049503F">
      <w:pPr>
        <w:pStyle w:val="NoSpacing"/>
        <w:jc w:val="center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Emma Engineer</w:t>
      </w:r>
    </w:p>
    <w:p w14:paraId="7D822708" w14:textId="255FB3B1" w:rsidR="00505F80" w:rsidRDefault="00C71BB1" w:rsidP="0049503F">
      <w:pPr>
        <w:pStyle w:val="NoSpacing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Knoxville, TN</w:t>
      </w:r>
      <w:r w:rsidR="00505F80">
        <w:rPr>
          <w:rFonts w:asciiTheme="majorHAnsi" w:hAnsiTheme="majorHAnsi" w:cstheme="majorHAnsi"/>
          <w:sz w:val="22"/>
          <w:szCs w:val="22"/>
        </w:rPr>
        <w:t xml:space="preserve"> • </w:t>
      </w:r>
      <w:r w:rsidR="00A77F5D">
        <w:rPr>
          <w:rFonts w:asciiTheme="majorHAnsi" w:hAnsiTheme="majorHAnsi" w:cstheme="majorHAnsi"/>
          <w:sz w:val="22"/>
          <w:szCs w:val="22"/>
        </w:rPr>
        <w:t>Jsmit</w:t>
      </w:r>
      <w:r w:rsidR="00E161F3">
        <w:rPr>
          <w:rFonts w:asciiTheme="majorHAnsi" w:hAnsiTheme="majorHAnsi" w:cstheme="majorHAnsi"/>
          <w:sz w:val="22"/>
          <w:szCs w:val="22"/>
        </w:rPr>
        <w:t>7</w:t>
      </w:r>
      <w:r>
        <w:rPr>
          <w:rFonts w:asciiTheme="majorHAnsi" w:hAnsiTheme="majorHAnsi" w:cstheme="majorHAnsi"/>
          <w:sz w:val="22"/>
          <w:szCs w:val="22"/>
        </w:rPr>
        <w:t>7@vols.utk.edu</w:t>
      </w:r>
      <w:r w:rsidR="00505F80">
        <w:rPr>
          <w:rFonts w:asciiTheme="majorHAnsi" w:hAnsiTheme="majorHAnsi" w:cstheme="majorHAnsi"/>
          <w:sz w:val="22"/>
          <w:szCs w:val="22"/>
        </w:rPr>
        <w:t xml:space="preserve"> </w:t>
      </w:r>
      <w:r w:rsidR="00D8481C">
        <w:rPr>
          <w:rFonts w:asciiTheme="majorHAnsi" w:hAnsiTheme="majorHAnsi" w:cstheme="majorHAnsi"/>
          <w:sz w:val="22"/>
          <w:szCs w:val="22"/>
        </w:rPr>
        <w:t>• linkin.com/in/</w:t>
      </w:r>
      <w:r w:rsidR="00E161F3">
        <w:rPr>
          <w:rFonts w:asciiTheme="majorHAnsi" w:hAnsiTheme="majorHAnsi" w:cstheme="majorHAnsi"/>
          <w:sz w:val="22"/>
          <w:szCs w:val="22"/>
        </w:rPr>
        <w:t>jane-smith</w:t>
      </w:r>
    </w:p>
    <w:p w14:paraId="7B52E28F" w14:textId="77777777" w:rsidR="00505F80" w:rsidRDefault="00505F80" w:rsidP="00505F80">
      <w:pPr>
        <w:pStyle w:val="NoSpacing"/>
        <w:rPr>
          <w:rFonts w:asciiTheme="majorHAnsi" w:hAnsiTheme="majorHAnsi" w:cstheme="majorHAnsi"/>
          <w:b/>
          <w:sz w:val="20"/>
          <w:szCs w:val="16"/>
        </w:rPr>
      </w:pPr>
    </w:p>
    <w:p w14:paraId="35CA8FDF" w14:textId="77777777" w:rsidR="00505F80" w:rsidRDefault="00505F80" w:rsidP="00505F80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EDUCATION</w:t>
      </w:r>
    </w:p>
    <w:p w14:paraId="36FE24AC" w14:textId="57BBA20B" w:rsidR="00505F80" w:rsidRDefault="00505F80" w:rsidP="00C71BB1">
      <w:pPr>
        <w:pStyle w:val="NoSpacing"/>
        <w:rPr>
          <w:rFonts w:asciiTheme="majorHAnsi" w:hAnsiTheme="majorHAnsi" w:cstheme="majorHAnsi"/>
          <w:i/>
          <w:iCs/>
          <w:sz w:val="20"/>
        </w:rPr>
      </w:pPr>
      <w:r>
        <w:rPr>
          <w:rFonts w:asciiTheme="majorHAnsi" w:hAnsiTheme="majorHAnsi" w:cstheme="majorHAnsi"/>
          <w:b/>
          <w:bCs/>
          <w:sz w:val="20"/>
        </w:rPr>
        <w:t>University of Tennessee, Knoxville</w:t>
      </w:r>
      <w:r>
        <w:rPr>
          <w:rFonts w:asciiTheme="majorHAnsi" w:hAnsiTheme="majorHAnsi" w:cstheme="majorHAnsi"/>
          <w:b/>
          <w:bCs/>
          <w:sz w:val="20"/>
        </w:rPr>
        <w:tab/>
      </w:r>
      <w:r>
        <w:rPr>
          <w:rFonts w:asciiTheme="majorHAnsi" w:hAnsiTheme="majorHAnsi" w:cstheme="majorHAnsi"/>
          <w:b/>
          <w:bCs/>
          <w:sz w:val="20"/>
        </w:rPr>
        <w:tab/>
      </w:r>
      <w:r>
        <w:rPr>
          <w:rFonts w:asciiTheme="majorHAnsi" w:hAnsiTheme="majorHAnsi" w:cstheme="majorHAnsi"/>
          <w:bCs/>
          <w:sz w:val="20"/>
        </w:rPr>
        <w:tab/>
      </w:r>
      <w:r>
        <w:rPr>
          <w:rFonts w:asciiTheme="majorHAnsi" w:hAnsiTheme="majorHAnsi" w:cstheme="majorHAnsi"/>
          <w:bCs/>
          <w:sz w:val="20"/>
        </w:rPr>
        <w:tab/>
      </w:r>
      <w:r w:rsidR="00C71BB1">
        <w:rPr>
          <w:rFonts w:asciiTheme="majorHAnsi" w:hAnsiTheme="majorHAnsi" w:cstheme="majorHAnsi"/>
          <w:bCs/>
          <w:sz w:val="20"/>
        </w:rPr>
        <w:t xml:space="preserve">   </w:t>
      </w:r>
      <w:r>
        <w:rPr>
          <w:rFonts w:asciiTheme="majorHAnsi" w:hAnsiTheme="majorHAnsi" w:cstheme="majorHAnsi"/>
          <w:bCs/>
          <w:sz w:val="20"/>
        </w:rPr>
        <w:tab/>
      </w:r>
      <w:r>
        <w:rPr>
          <w:rFonts w:asciiTheme="majorHAnsi" w:hAnsiTheme="majorHAnsi" w:cstheme="majorHAnsi"/>
          <w:bCs/>
          <w:sz w:val="20"/>
        </w:rPr>
        <w:tab/>
        <w:t xml:space="preserve">     </w:t>
      </w:r>
      <w:r w:rsidR="00C71BB1">
        <w:rPr>
          <w:rFonts w:asciiTheme="majorHAnsi" w:hAnsiTheme="majorHAnsi" w:cstheme="majorHAnsi"/>
          <w:bCs/>
          <w:sz w:val="20"/>
        </w:rPr>
        <w:t xml:space="preserve">              </w:t>
      </w:r>
      <w:r>
        <w:rPr>
          <w:rFonts w:asciiTheme="majorHAnsi" w:hAnsiTheme="majorHAnsi" w:cstheme="majorHAnsi"/>
          <w:bCs/>
          <w:sz w:val="20"/>
        </w:rPr>
        <w:t xml:space="preserve"> </w:t>
      </w:r>
      <w:r>
        <w:rPr>
          <w:rFonts w:asciiTheme="majorHAnsi" w:hAnsiTheme="majorHAnsi" w:cstheme="majorHAnsi"/>
          <w:b/>
          <w:bCs/>
          <w:sz w:val="20"/>
        </w:rPr>
        <w:t xml:space="preserve">Expected </w:t>
      </w:r>
      <w:r>
        <w:rPr>
          <w:rFonts w:asciiTheme="majorHAnsi" w:hAnsiTheme="majorHAnsi" w:cstheme="majorHAnsi"/>
          <w:b/>
          <w:sz w:val="20"/>
        </w:rPr>
        <w:t>Graduation: May 20</w:t>
      </w:r>
      <w:r w:rsidR="00735C1E">
        <w:rPr>
          <w:rFonts w:asciiTheme="majorHAnsi" w:hAnsiTheme="majorHAnsi" w:cstheme="majorHAnsi"/>
          <w:b/>
          <w:sz w:val="20"/>
        </w:rPr>
        <w:t>XX</w:t>
      </w:r>
    </w:p>
    <w:p w14:paraId="4ED198F9" w14:textId="53D203B9" w:rsidR="00505F80" w:rsidRDefault="0025004A" w:rsidP="00505F80">
      <w:pPr>
        <w:pStyle w:val="NoSpacing"/>
        <w:rPr>
          <w:rFonts w:asciiTheme="majorHAnsi" w:hAnsiTheme="majorHAnsi" w:cstheme="majorHAnsi"/>
          <w:sz w:val="20"/>
        </w:rPr>
      </w:pPr>
      <w:r w:rsidRPr="00E007C2">
        <w:rPr>
          <w:rFonts w:asciiTheme="majorHAnsi" w:hAnsiTheme="majorHAnsi" w:cstheme="majorHAnsi"/>
          <w:sz w:val="21"/>
          <w:szCs w:val="21"/>
        </w:rPr>
        <w:t>Bachelor of Science</w:t>
      </w:r>
      <w:r w:rsidR="00505F80" w:rsidRPr="00E007C2">
        <w:rPr>
          <w:rFonts w:asciiTheme="majorHAnsi" w:hAnsiTheme="majorHAnsi" w:cstheme="majorHAnsi"/>
          <w:sz w:val="21"/>
          <w:szCs w:val="21"/>
        </w:rPr>
        <w:t xml:space="preserve"> in Nuclear Engineering</w:t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sz w:val="20"/>
        </w:rPr>
        <w:tab/>
      </w:r>
      <w:r w:rsidR="00505F80">
        <w:rPr>
          <w:rFonts w:asciiTheme="majorHAnsi" w:hAnsiTheme="majorHAnsi" w:cstheme="majorHAnsi"/>
          <w:b/>
          <w:sz w:val="20"/>
        </w:rPr>
        <w:t xml:space="preserve">          </w:t>
      </w:r>
      <w:r w:rsidR="00C71BB1">
        <w:rPr>
          <w:rFonts w:asciiTheme="majorHAnsi" w:hAnsiTheme="majorHAnsi" w:cstheme="majorHAnsi"/>
          <w:b/>
          <w:sz w:val="20"/>
        </w:rPr>
        <w:t xml:space="preserve"> </w:t>
      </w:r>
      <w:r w:rsidR="00505F80">
        <w:rPr>
          <w:rFonts w:asciiTheme="majorHAnsi" w:hAnsiTheme="majorHAnsi" w:cstheme="majorHAnsi"/>
          <w:b/>
          <w:sz w:val="20"/>
        </w:rPr>
        <w:t xml:space="preserve">  GPA: </w:t>
      </w:r>
      <w:r w:rsidR="00C71BB1">
        <w:rPr>
          <w:rFonts w:asciiTheme="majorHAnsi" w:hAnsiTheme="majorHAnsi" w:cstheme="majorHAnsi"/>
          <w:b/>
          <w:sz w:val="20"/>
        </w:rPr>
        <w:t>4.00</w:t>
      </w:r>
      <w:r w:rsidR="00505F80">
        <w:rPr>
          <w:rFonts w:asciiTheme="majorHAnsi" w:hAnsiTheme="majorHAnsi" w:cstheme="majorHAnsi"/>
          <w:sz w:val="20"/>
        </w:rPr>
        <w:t xml:space="preserve"> </w:t>
      </w:r>
    </w:p>
    <w:p w14:paraId="228EA961" w14:textId="575776CA" w:rsidR="00F34FE2" w:rsidRDefault="00505F80" w:rsidP="00F34FE2">
      <w:pPr>
        <w:pStyle w:val="NoSpacing"/>
        <w:rPr>
          <w:rFonts w:asciiTheme="majorHAnsi" w:hAnsiTheme="majorHAnsi" w:cstheme="majorHAnsi"/>
          <w:sz w:val="20"/>
          <w:szCs w:val="16"/>
        </w:rPr>
      </w:pPr>
      <w:r>
        <w:rPr>
          <w:rFonts w:asciiTheme="majorHAnsi" w:hAnsiTheme="majorHAnsi" w:cstheme="majorHAnsi"/>
          <w:sz w:val="20"/>
        </w:rPr>
        <w:t>Minor</w:t>
      </w:r>
      <w:r w:rsidR="002365C7">
        <w:rPr>
          <w:rFonts w:asciiTheme="majorHAnsi" w:hAnsiTheme="majorHAnsi" w:cstheme="majorHAnsi"/>
          <w:sz w:val="20"/>
        </w:rPr>
        <w:t>s</w:t>
      </w:r>
      <w:r>
        <w:rPr>
          <w:rFonts w:asciiTheme="majorHAnsi" w:hAnsiTheme="majorHAnsi" w:cstheme="majorHAnsi"/>
          <w:sz w:val="20"/>
        </w:rPr>
        <w:t xml:space="preserve">: </w:t>
      </w:r>
      <w:r w:rsidR="00C71BB1">
        <w:rPr>
          <w:rFonts w:asciiTheme="majorHAnsi" w:hAnsiTheme="majorHAnsi" w:cstheme="majorHAnsi"/>
          <w:sz w:val="20"/>
        </w:rPr>
        <w:t>Leadership Studies</w:t>
      </w:r>
      <w:r w:rsidR="00EE637A">
        <w:rPr>
          <w:rFonts w:asciiTheme="majorHAnsi" w:hAnsiTheme="majorHAnsi" w:cstheme="majorHAnsi"/>
          <w:sz w:val="20"/>
        </w:rPr>
        <w:t>, Physics</w:t>
      </w:r>
      <w:r w:rsidR="00F34FE2">
        <w:rPr>
          <w:rFonts w:asciiTheme="majorHAnsi" w:hAnsiTheme="majorHAnsi" w:cstheme="majorHAnsi"/>
          <w:sz w:val="20"/>
        </w:rPr>
        <w:t xml:space="preserve">                                                                                          </w:t>
      </w:r>
      <w:r w:rsidR="00DC43D8">
        <w:rPr>
          <w:rFonts w:asciiTheme="majorHAnsi" w:hAnsiTheme="majorHAnsi" w:cstheme="majorHAnsi"/>
          <w:b/>
          <w:bCs/>
          <w:sz w:val="20"/>
          <w:szCs w:val="16"/>
        </w:rPr>
        <w:t xml:space="preserve">                                  </w:t>
      </w:r>
      <w:r w:rsidR="00F34FE2" w:rsidRPr="00F34FE2">
        <w:rPr>
          <w:rFonts w:asciiTheme="majorHAnsi" w:hAnsiTheme="majorHAnsi" w:cstheme="majorHAnsi"/>
          <w:b/>
          <w:bCs/>
          <w:sz w:val="20"/>
          <w:szCs w:val="16"/>
        </w:rPr>
        <w:t>Summa Cum Laude</w:t>
      </w:r>
    </w:p>
    <w:p w14:paraId="61A2D9D9" w14:textId="77777777" w:rsidR="00505F80" w:rsidRDefault="00505F80" w:rsidP="00505F80">
      <w:pPr>
        <w:pStyle w:val="NoSpacing"/>
        <w:rPr>
          <w:rFonts w:asciiTheme="majorHAnsi" w:hAnsiTheme="majorHAnsi" w:cstheme="majorHAnsi"/>
          <w:sz w:val="20"/>
          <w:szCs w:val="16"/>
        </w:rPr>
      </w:pPr>
    </w:p>
    <w:p w14:paraId="51A6BE0E" w14:textId="34FA90C3" w:rsidR="00BA1C0B" w:rsidRPr="00BA1C0B" w:rsidRDefault="008F5EC8" w:rsidP="00BA1C0B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INDUSTRY</w:t>
      </w:r>
      <w:r w:rsidR="00505F80">
        <w:rPr>
          <w:rFonts w:asciiTheme="majorHAnsi" w:hAnsiTheme="majorHAnsi" w:cstheme="majorHAnsi"/>
          <w:b/>
        </w:rPr>
        <w:t xml:space="preserve"> EXPERIENCE</w:t>
      </w:r>
    </w:p>
    <w:p w14:paraId="4C0A7463" w14:textId="0A46B38F" w:rsidR="00D21768" w:rsidRDefault="002F6ACF" w:rsidP="00D21768">
      <w:pPr>
        <w:pStyle w:val="NoSpacing"/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b/>
          <w:bCs/>
          <w:sz w:val="20"/>
          <w:szCs w:val="16"/>
        </w:rPr>
        <w:t xml:space="preserve">Fuel Rod Design </w:t>
      </w:r>
      <w:r w:rsidR="00D21768">
        <w:rPr>
          <w:rFonts w:asciiTheme="majorHAnsi" w:hAnsiTheme="majorHAnsi" w:cstheme="majorHAnsi"/>
          <w:b/>
          <w:bCs/>
          <w:sz w:val="20"/>
          <w:szCs w:val="16"/>
        </w:rPr>
        <w:t xml:space="preserve">Intern, </w:t>
      </w:r>
      <w:r w:rsidR="00D21768">
        <w:rPr>
          <w:rFonts w:asciiTheme="majorHAnsi" w:hAnsiTheme="majorHAnsi" w:cstheme="majorHAnsi"/>
          <w:sz w:val="20"/>
          <w:szCs w:val="16"/>
        </w:rPr>
        <w:t xml:space="preserve">Westinghouse </w:t>
      </w:r>
      <w:r w:rsidR="00EB28E3">
        <w:rPr>
          <w:rFonts w:asciiTheme="majorHAnsi" w:hAnsiTheme="majorHAnsi" w:cstheme="majorHAnsi"/>
          <w:sz w:val="20"/>
          <w:szCs w:val="16"/>
        </w:rPr>
        <w:t>Electric Company</w:t>
      </w:r>
      <w:r w:rsidR="00894D9C">
        <w:rPr>
          <w:rFonts w:asciiTheme="majorHAnsi" w:hAnsiTheme="majorHAnsi" w:cstheme="majorHAnsi"/>
          <w:sz w:val="20"/>
          <w:szCs w:val="16"/>
        </w:rPr>
        <w:t>, Pittsburgh,</w:t>
      </w:r>
      <w:r w:rsidR="00D21768">
        <w:rPr>
          <w:rFonts w:asciiTheme="majorHAnsi" w:hAnsiTheme="majorHAnsi" w:cstheme="majorHAnsi"/>
          <w:sz w:val="20"/>
          <w:szCs w:val="16"/>
        </w:rPr>
        <w:t xml:space="preserve"> </w:t>
      </w:r>
      <w:r w:rsidR="00894D9C">
        <w:rPr>
          <w:rFonts w:asciiTheme="majorHAnsi" w:hAnsiTheme="majorHAnsi" w:cstheme="majorHAnsi"/>
          <w:sz w:val="20"/>
          <w:szCs w:val="16"/>
        </w:rPr>
        <w:t xml:space="preserve">PA          </w:t>
      </w:r>
      <w:r w:rsidR="00D21768">
        <w:rPr>
          <w:rFonts w:asciiTheme="majorHAnsi" w:hAnsiTheme="majorHAnsi" w:cstheme="majorHAnsi"/>
          <w:sz w:val="20"/>
          <w:szCs w:val="16"/>
        </w:rPr>
        <w:t xml:space="preserve">                                 </w:t>
      </w:r>
      <w:r w:rsidR="00735C1E">
        <w:rPr>
          <w:rFonts w:asciiTheme="majorHAnsi" w:hAnsiTheme="majorHAnsi" w:cstheme="majorHAnsi"/>
          <w:sz w:val="20"/>
          <w:szCs w:val="16"/>
        </w:rPr>
        <w:t xml:space="preserve"> </w:t>
      </w:r>
      <w:r w:rsidR="00D21768">
        <w:rPr>
          <w:rFonts w:asciiTheme="majorHAnsi" w:hAnsiTheme="majorHAnsi" w:cstheme="majorHAnsi"/>
          <w:sz w:val="20"/>
          <w:szCs w:val="16"/>
        </w:rPr>
        <w:t xml:space="preserve">   </w:t>
      </w:r>
      <w:r w:rsidR="00D21768">
        <w:rPr>
          <w:rFonts w:asciiTheme="majorHAnsi" w:hAnsiTheme="majorHAnsi" w:cstheme="majorHAnsi"/>
          <w:b/>
          <w:bCs/>
          <w:sz w:val="20"/>
          <w:szCs w:val="16"/>
        </w:rPr>
        <w:t>June</w:t>
      </w:r>
      <w:r w:rsidR="00D21768"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  <w:r w:rsidR="00D21768"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–</w:t>
      </w:r>
      <w:r w:rsidR="00D21768">
        <w:rPr>
          <w:rFonts w:asciiTheme="majorHAnsi" w:hAnsiTheme="majorHAnsi" w:cstheme="majorHAnsi"/>
          <w:b/>
          <w:bCs/>
          <w:sz w:val="20"/>
          <w:szCs w:val="16"/>
        </w:rPr>
        <w:t xml:space="preserve"> </w:t>
      </w:r>
      <w:r w:rsidR="004F6CBF">
        <w:rPr>
          <w:rFonts w:asciiTheme="majorHAnsi" w:hAnsiTheme="majorHAnsi" w:cstheme="majorHAnsi"/>
          <w:b/>
          <w:bCs/>
          <w:sz w:val="20"/>
          <w:szCs w:val="16"/>
        </w:rPr>
        <w:t>August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</w:p>
    <w:p w14:paraId="0D9C5100" w14:textId="14076483" w:rsidR="00D80E01" w:rsidRPr="00D80E01" w:rsidRDefault="004232C7" w:rsidP="00921D39">
      <w:pPr>
        <w:pStyle w:val="NoSpacing"/>
        <w:numPr>
          <w:ilvl w:val="0"/>
          <w:numId w:val="6"/>
        </w:numPr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iCs/>
          <w:sz w:val="20"/>
        </w:rPr>
        <w:t xml:space="preserve">Performed feasibility study </w:t>
      </w:r>
      <w:r w:rsidR="0018736D">
        <w:rPr>
          <w:rFonts w:asciiTheme="majorHAnsi" w:hAnsiTheme="majorHAnsi" w:cstheme="majorHAnsi"/>
          <w:iCs/>
          <w:sz w:val="20"/>
        </w:rPr>
        <w:t>for an i</w:t>
      </w:r>
      <w:r w:rsidR="005B55FF">
        <w:rPr>
          <w:rFonts w:asciiTheme="majorHAnsi" w:hAnsiTheme="majorHAnsi" w:cstheme="majorHAnsi"/>
          <w:iCs/>
          <w:sz w:val="20"/>
        </w:rPr>
        <w:t>n-</w:t>
      </w:r>
      <w:r w:rsidR="0018736D">
        <w:rPr>
          <w:rFonts w:asciiTheme="majorHAnsi" w:hAnsiTheme="majorHAnsi" w:cstheme="majorHAnsi"/>
          <w:iCs/>
          <w:sz w:val="20"/>
        </w:rPr>
        <w:t>r</w:t>
      </w:r>
      <w:r w:rsidR="005B55FF">
        <w:rPr>
          <w:rFonts w:asciiTheme="majorHAnsi" w:hAnsiTheme="majorHAnsi" w:cstheme="majorHAnsi"/>
          <w:iCs/>
          <w:sz w:val="20"/>
        </w:rPr>
        <w:t xml:space="preserve">od </w:t>
      </w:r>
      <w:r w:rsidR="0018736D">
        <w:rPr>
          <w:rFonts w:asciiTheme="majorHAnsi" w:hAnsiTheme="majorHAnsi" w:cstheme="majorHAnsi"/>
          <w:iCs/>
          <w:sz w:val="20"/>
        </w:rPr>
        <w:t>temperature s</w:t>
      </w:r>
      <w:r w:rsidR="005B55FF">
        <w:rPr>
          <w:rFonts w:asciiTheme="majorHAnsi" w:hAnsiTheme="majorHAnsi" w:cstheme="majorHAnsi"/>
          <w:iCs/>
          <w:sz w:val="20"/>
        </w:rPr>
        <w:t xml:space="preserve">ensor </w:t>
      </w:r>
      <w:r w:rsidR="00350161">
        <w:rPr>
          <w:rFonts w:asciiTheme="majorHAnsi" w:hAnsiTheme="majorHAnsi" w:cstheme="majorHAnsi"/>
          <w:iCs/>
          <w:sz w:val="20"/>
        </w:rPr>
        <w:t xml:space="preserve">by modeling </w:t>
      </w:r>
      <w:r w:rsidR="008F1583">
        <w:rPr>
          <w:rFonts w:asciiTheme="majorHAnsi" w:hAnsiTheme="majorHAnsi" w:cstheme="majorHAnsi"/>
          <w:iCs/>
          <w:sz w:val="20"/>
        </w:rPr>
        <w:t xml:space="preserve">rod behavior </w:t>
      </w:r>
      <w:r w:rsidR="001A47FB">
        <w:rPr>
          <w:rFonts w:asciiTheme="majorHAnsi" w:hAnsiTheme="majorHAnsi" w:cstheme="majorHAnsi"/>
          <w:iCs/>
          <w:sz w:val="20"/>
        </w:rPr>
        <w:t>in various configurations</w:t>
      </w:r>
    </w:p>
    <w:p w14:paraId="19B83D0A" w14:textId="4C05C954" w:rsidR="00D21768" w:rsidRPr="002138D8" w:rsidRDefault="00B97EED" w:rsidP="00921D39">
      <w:pPr>
        <w:pStyle w:val="NoSpacing"/>
        <w:numPr>
          <w:ilvl w:val="0"/>
          <w:numId w:val="6"/>
        </w:numPr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iCs/>
          <w:sz w:val="20"/>
        </w:rPr>
        <w:t xml:space="preserve">Created a program for analytical strain margin recovery </w:t>
      </w:r>
      <w:r w:rsidR="002A6692">
        <w:rPr>
          <w:rFonts w:asciiTheme="majorHAnsi" w:hAnsiTheme="majorHAnsi" w:cstheme="majorHAnsi"/>
          <w:iCs/>
          <w:sz w:val="20"/>
        </w:rPr>
        <w:t>to support safe implementation of advanced fuel products</w:t>
      </w:r>
      <w:r w:rsidR="00D21768" w:rsidRPr="002A1EB4">
        <w:rPr>
          <w:rFonts w:asciiTheme="majorHAnsi" w:hAnsiTheme="majorHAnsi" w:cstheme="majorHAnsi"/>
          <w:iCs/>
          <w:sz w:val="20"/>
        </w:rPr>
        <w:t xml:space="preserve"> </w:t>
      </w:r>
    </w:p>
    <w:p w14:paraId="242751EF" w14:textId="77777777" w:rsidR="002138D8" w:rsidRDefault="002138D8" w:rsidP="002138D8">
      <w:pPr>
        <w:pStyle w:val="NoSpacing"/>
        <w:ind w:left="360"/>
        <w:rPr>
          <w:rFonts w:asciiTheme="majorHAnsi" w:hAnsiTheme="majorHAnsi" w:cstheme="majorHAnsi"/>
          <w:b/>
          <w:bCs/>
          <w:sz w:val="20"/>
          <w:szCs w:val="16"/>
        </w:rPr>
      </w:pPr>
    </w:p>
    <w:p w14:paraId="51574FB2" w14:textId="6EC8F35B" w:rsidR="00815515" w:rsidRDefault="002138D8" w:rsidP="002365C7">
      <w:pPr>
        <w:pStyle w:val="NoSpacing"/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b/>
          <w:bCs/>
          <w:sz w:val="20"/>
          <w:szCs w:val="16"/>
        </w:rPr>
        <w:t xml:space="preserve">Engineering </w:t>
      </w:r>
      <w:r w:rsidR="00912445">
        <w:rPr>
          <w:rFonts w:asciiTheme="majorHAnsi" w:hAnsiTheme="majorHAnsi" w:cstheme="majorHAnsi"/>
          <w:b/>
          <w:bCs/>
          <w:sz w:val="20"/>
          <w:szCs w:val="16"/>
        </w:rPr>
        <w:t xml:space="preserve">Intern, </w:t>
      </w:r>
      <w:r w:rsidR="0026224E" w:rsidRPr="00071057">
        <w:rPr>
          <w:rFonts w:asciiTheme="majorHAnsi" w:hAnsiTheme="majorHAnsi" w:cstheme="majorHAnsi"/>
          <w:sz w:val="20"/>
          <w:szCs w:val="16"/>
        </w:rPr>
        <w:t>United Cle</w:t>
      </w:r>
      <w:r w:rsidR="00071057" w:rsidRPr="00071057">
        <w:rPr>
          <w:rFonts w:asciiTheme="majorHAnsi" w:hAnsiTheme="majorHAnsi" w:cstheme="majorHAnsi"/>
          <w:sz w:val="20"/>
          <w:szCs w:val="16"/>
        </w:rPr>
        <w:t>a</w:t>
      </w:r>
      <w:r w:rsidR="0026224E" w:rsidRPr="00071057">
        <w:rPr>
          <w:rFonts w:asciiTheme="majorHAnsi" w:hAnsiTheme="majorHAnsi" w:cstheme="majorHAnsi"/>
          <w:sz w:val="20"/>
          <w:szCs w:val="16"/>
        </w:rPr>
        <w:t>nup Oak</w:t>
      </w:r>
      <w:r w:rsidR="00071057" w:rsidRPr="00071057">
        <w:rPr>
          <w:rFonts w:asciiTheme="majorHAnsi" w:hAnsiTheme="majorHAnsi" w:cstheme="majorHAnsi"/>
          <w:sz w:val="20"/>
          <w:szCs w:val="16"/>
        </w:rPr>
        <w:t xml:space="preserve"> Ridge (</w:t>
      </w:r>
      <w:r w:rsidR="00912445" w:rsidRPr="00071057">
        <w:rPr>
          <w:rFonts w:asciiTheme="majorHAnsi" w:hAnsiTheme="majorHAnsi" w:cstheme="majorHAnsi"/>
          <w:sz w:val="20"/>
          <w:szCs w:val="16"/>
        </w:rPr>
        <w:t>UCOR</w:t>
      </w:r>
      <w:r w:rsidR="00071057">
        <w:rPr>
          <w:rFonts w:asciiTheme="majorHAnsi" w:hAnsiTheme="majorHAnsi" w:cstheme="majorHAnsi"/>
          <w:sz w:val="20"/>
          <w:szCs w:val="16"/>
        </w:rPr>
        <w:t>)</w:t>
      </w:r>
      <w:r w:rsidR="00912445">
        <w:rPr>
          <w:rFonts w:asciiTheme="majorHAnsi" w:hAnsiTheme="majorHAnsi" w:cstheme="majorHAnsi"/>
          <w:sz w:val="20"/>
          <w:szCs w:val="16"/>
        </w:rPr>
        <w:t>, Oak Ridge, TN</w:t>
      </w:r>
      <w:r w:rsidR="00C93BC0">
        <w:rPr>
          <w:rFonts w:asciiTheme="majorHAnsi" w:hAnsiTheme="majorHAnsi" w:cstheme="majorHAnsi"/>
          <w:sz w:val="20"/>
          <w:szCs w:val="16"/>
        </w:rPr>
        <w:t xml:space="preserve">       </w:t>
      </w:r>
      <w:r w:rsidR="00071057">
        <w:rPr>
          <w:rFonts w:asciiTheme="majorHAnsi" w:hAnsiTheme="majorHAnsi" w:cstheme="majorHAnsi"/>
          <w:sz w:val="20"/>
          <w:szCs w:val="16"/>
        </w:rPr>
        <w:t xml:space="preserve"> </w:t>
      </w:r>
      <w:r w:rsidR="00C93BC0">
        <w:rPr>
          <w:rFonts w:asciiTheme="majorHAnsi" w:hAnsiTheme="majorHAnsi" w:cstheme="majorHAnsi"/>
          <w:sz w:val="20"/>
          <w:szCs w:val="16"/>
        </w:rPr>
        <w:t xml:space="preserve">                                 </w:t>
      </w:r>
      <w:r w:rsidR="00071057">
        <w:rPr>
          <w:rFonts w:asciiTheme="majorHAnsi" w:hAnsiTheme="majorHAnsi" w:cstheme="majorHAnsi"/>
          <w:sz w:val="20"/>
          <w:szCs w:val="16"/>
        </w:rPr>
        <w:t xml:space="preserve"> </w:t>
      </w:r>
      <w:r w:rsidR="00C93BC0">
        <w:rPr>
          <w:rFonts w:asciiTheme="majorHAnsi" w:hAnsiTheme="majorHAnsi" w:cstheme="majorHAnsi"/>
          <w:sz w:val="20"/>
          <w:szCs w:val="16"/>
        </w:rPr>
        <w:t xml:space="preserve">      </w:t>
      </w:r>
      <w:r w:rsidR="009B6CBD">
        <w:rPr>
          <w:rFonts w:asciiTheme="majorHAnsi" w:hAnsiTheme="majorHAnsi" w:cstheme="majorHAnsi"/>
          <w:sz w:val="20"/>
          <w:szCs w:val="16"/>
        </w:rPr>
        <w:t xml:space="preserve">     </w:t>
      </w:r>
      <w:r w:rsidR="002211AA">
        <w:rPr>
          <w:rFonts w:asciiTheme="majorHAnsi" w:hAnsiTheme="majorHAnsi" w:cstheme="majorHAnsi"/>
          <w:sz w:val="20"/>
          <w:szCs w:val="16"/>
        </w:rPr>
        <w:t xml:space="preserve">   </w:t>
      </w:r>
      <w:r w:rsidR="00C93BC0">
        <w:rPr>
          <w:rFonts w:asciiTheme="majorHAnsi" w:hAnsiTheme="majorHAnsi" w:cstheme="majorHAnsi"/>
          <w:b/>
          <w:bCs/>
          <w:sz w:val="20"/>
          <w:szCs w:val="16"/>
        </w:rPr>
        <w:t>J</w:t>
      </w:r>
      <w:r w:rsidR="002211AA">
        <w:rPr>
          <w:rFonts w:asciiTheme="majorHAnsi" w:hAnsiTheme="majorHAnsi" w:cstheme="majorHAnsi"/>
          <w:b/>
          <w:bCs/>
          <w:sz w:val="20"/>
          <w:szCs w:val="16"/>
        </w:rPr>
        <w:t>une</w:t>
      </w:r>
      <w:r w:rsidR="00C93BC0"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  <w:r w:rsidR="00C93BC0"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–</w:t>
      </w:r>
      <w:r w:rsidR="005B4103">
        <w:rPr>
          <w:rFonts w:asciiTheme="majorHAnsi" w:hAnsiTheme="majorHAnsi" w:cstheme="majorHAnsi"/>
          <w:b/>
          <w:bCs/>
          <w:sz w:val="20"/>
          <w:szCs w:val="16"/>
        </w:rPr>
        <w:t xml:space="preserve"> May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</w:p>
    <w:p w14:paraId="333B164A" w14:textId="57EDD3EC" w:rsidR="00EA65D9" w:rsidRDefault="007057D9" w:rsidP="00AE46ED">
      <w:pPr>
        <w:pStyle w:val="NoSpacing"/>
        <w:numPr>
          <w:ilvl w:val="0"/>
          <w:numId w:val="6"/>
        </w:numPr>
        <w:rPr>
          <w:rFonts w:asciiTheme="majorHAnsi" w:hAnsiTheme="majorHAnsi" w:cstheme="majorHAnsi"/>
          <w:bCs/>
          <w:sz w:val="20"/>
        </w:rPr>
      </w:pPr>
      <w:r>
        <w:rPr>
          <w:rFonts w:asciiTheme="majorHAnsi" w:hAnsiTheme="majorHAnsi" w:cstheme="majorHAnsi"/>
          <w:iCs/>
          <w:sz w:val="20"/>
        </w:rPr>
        <w:t>Support</w:t>
      </w:r>
      <w:r w:rsidR="00077925">
        <w:rPr>
          <w:rFonts w:asciiTheme="majorHAnsi" w:hAnsiTheme="majorHAnsi" w:cstheme="majorHAnsi"/>
          <w:iCs/>
          <w:sz w:val="20"/>
        </w:rPr>
        <w:t>ed</w:t>
      </w:r>
      <w:r>
        <w:rPr>
          <w:rFonts w:asciiTheme="majorHAnsi" w:hAnsiTheme="majorHAnsi" w:cstheme="majorHAnsi"/>
          <w:iCs/>
          <w:sz w:val="20"/>
        </w:rPr>
        <w:t xml:space="preserve"> the Transuranic Waste </w:t>
      </w:r>
      <w:r w:rsidR="00EC25C9">
        <w:rPr>
          <w:rFonts w:asciiTheme="majorHAnsi" w:hAnsiTheme="majorHAnsi" w:cstheme="majorHAnsi"/>
          <w:iCs/>
          <w:sz w:val="20"/>
        </w:rPr>
        <w:t>Processing Center (TWPC)</w:t>
      </w:r>
      <w:r w:rsidR="00AE46ED">
        <w:rPr>
          <w:rFonts w:asciiTheme="majorHAnsi" w:hAnsiTheme="majorHAnsi" w:cstheme="majorHAnsi"/>
          <w:iCs/>
          <w:sz w:val="20"/>
        </w:rPr>
        <w:t xml:space="preserve"> via</w:t>
      </w:r>
      <w:r w:rsidR="00F955AE">
        <w:rPr>
          <w:rFonts w:asciiTheme="majorHAnsi" w:hAnsiTheme="majorHAnsi" w:cstheme="majorHAnsi"/>
          <w:iCs/>
          <w:sz w:val="20"/>
        </w:rPr>
        <w:t xml:space="preserve"> </w:t>
      </w:r>
      <w:r w:rsidR="00EA4F38">
        <w:rPr>
          <w:rFonts w:asciiTheme="majorHAnsi" w:hAnsiTheme="majorHAnsi" w:cstheme="majorHAnsi"/>
          <w:iCs/>
          <w:sz w:val="20"/>
        </w:rPr>
        <w:t>equipment sourcing</w:t>
      </w:r>
      <w:r w:rsidR="007F2983">
        <w:rPr>
          <w:rFonts w:asciiTheme="majorHAnsi" w:hAnsiTheme="majorHAnsi" w:cstheme="majorHAnsi"/>
          <w:iCs/>
          <w:sz w:val="20"/>
        </w:rPr>
        <w:t xml:space="preserve"> and </w:t>
      </w:r>
      <w:r w:rsidR="00BF7DF7">
        <w:rPr>
          <w:rFonts w:asciiTheme="majorHAnsi" w:hAnsiTheme="majorHAnsi" w:cstheme="majorHAnsi"/>
          <w:iCs/>
          <w:sz w:val="20"/>
        </w:rPr>
        <w:t>documen</w:t>
      </w:r>
      <w:r w:rsidR="00420E91">
        <w:rPr>
          <w:rFonts w:asciiTheme="majorHAnsi" w:hAnsiTheme="majorHAnsi" w:cstheme="majorHAnsi"/>
          <w:iCs/>
          <w:sz w:val="20"/>
        </w:rPr>
        <w:t>t management</w:t>
      </w:r>
    </w:p>
    <w:p w14:paraId="684AE9EC" w14:textId="77777777" w:rsidR="006B5A66" w:rsidRPr="007C3722" w:rsidRDefault="006B5A66" w:rsidP="000E1238">
      <w:pPr>
        <w:pStyle w:val="NoSpacing"/>
        <w:rPr>
          <w:rFonts w:asciiTheme="majorHAnsi" w:hAnsiTheme="majorHAnsi" w:cstheme="majorHAnsi"/>
          <w:iCs/>
          <w:sz w:val="20"/>
        </w:rPr>
      </w:pPr>
    </w:p>
    <w:p w14:paraId="4A143CC8" w14:textId="24C50EDA" w:rsidR="00B339FE" w:rsidRPr="007C3722" w:rsidRDefault="00B339FE" w:rsidP="00B339FE">
      <w:pPr>
        <w:pStyle w:val="NoSpacing"/>
        <w:rPr>
          <w:rFonts w:asciiTheme="majorHAnsi" w:hAnsiTheme="majorHAnsi" w:cstheme="majorHAnsi"/>
          <w:b/>
          <w:sz w:val="20"/>
        </w:rPr>
      </w:pPr>
      <w:r w:rsidRPr="007C3722">
        <w:rPr>
          <w:rFonts w:asciiTheme="majorHAnsi" w:hAnsiTheme="majorHAnsi" w:cstheme="majorHAnsi"/>
          <w:b/>
          <w:sz w:val="20"/>
        </w:rPr>
        <w:t>Engineering Co-Op</w:t>
      </w:r>
      <w:r w:rsidRPr="00072E01">
        <w:rPr>
          <w:rFonts w:asciiTheme="majorHAnsi" w:hAnsiTheme="majorHAnsi" w:cstheme="majorHAnsi"/>
          <w:bCs/>
          <w:sz w:val="20"/>
        </w:rPr>
        <w:t>, Southern</w:t>
      </w:r>
      <w:r w:rsidRPr="00BD63BD">
        <w:rPr>
          <w:rFonts w:asciiTheme="majorHAnsi" w:hAnsiTheme="majorHAnsi" w:cstheme="majorHAnsi"/>
          <w:bCs/>
          <w:sz w:val="20"/>
        </w:rPr>
        <w:t xml:space="preserve"> Nuclear Company</w:t>
      </w:r>
      <w:r w:rsidR="00A7004D" w:rsidRPr="00BD63BD">
        <w:rPr>
          <w:rFonts w:asciiTheme="majorHAnsi" w:hAnsiTheme="majorHAnsi" w:cstheme="majorHAnsi"/>
          <w:bCs/>
          <w:sz w:val="20"/>
        </w:rPr>
        <w:t xml:space="preserve">                                                                        </w:t>
      </w:r>
      <w:r w:rsidRPr="007C3722">
        <w:rPr>
          <w:rFonts w:asciiTheme="majorHAnsi" w:hAnsiTheme="majorHAnsi" w:cstheme="majorHAnsi"/>
          <w:b/>
          <w:sz w:val="20"/>
        </w:rPr>
        <w:tab/>
      </w:r>
      <w:r w:rsidR="00A7004D" w:rsidRPr="007C3722">
        <w:rPr>
          <w:rFonts w:asciiTheme="majorHAnsi" w:hAnsiTheme="majorHAnsi" w:cstheme="majorHAnsi"/>
          <w:b/>
          <w:sz w:val="20"/>
        </w:rPr>
        <w:t xml:space="preserve">            </w:t>
      </w:r>
      <w:r w:rsidRPr="007C3722">
        <w:rPr>
          <w:rFonts w:asciiTheme="majorHAnsi" w:hAnsiTheme="majorHAnsi" w:cstheme="majorHAnsi"/>
          <w:b/>
          <w:sz w:val="20"/>
        </w:rPr>
        <w:t xml:space="preserve">        </w:t>
      </w:r>
      <w:r w:rsidRPr="007C3722">
        <w:rPr>
          <w:rFonts w:asciiTheme="majorHAnsi" w:hAnsiTheme="majorHAnsi" w:cstheme="majorHAnsi"/>
          <w:b/>
          <w:bCs/>
          <w:sz w:val="20"/>
        </w:rPr>
        <w:t>August 20</w:t>
      </w:r>
      <w:r w:rsidR="00735C1E">
        <w:rPr>
          <w:rFonts w:asciiTheme="majorHAnsi" w:hAnsiTheme="majorHAnsi" w:cstheme="majorHAnsi"/>
          <w:b/>
          <w:bCs/>
          <w:sz w:val="20"/>
        </w:rPr>
        <w:t>XX</w:t>
      </w:r>
      <w:r w:rsidRPr="007C3722">
        <w:rPr>
          <w:rFonts w:asciiTheme="majorHAnsi" w:hAnsiTheme="majorHAnsi" w:cstheme="majorHAnsi"/>
          <w:b/>
          <w:bCs/>
          <w:sz w:val="20"/>
        </w:rPr>
        <w:t>-</w:t>
      </w:r>
      <w:r w:rsidR="00A7004D" w:rsidRPr="007C3722">
        <w:rPr>
          <w:rFonts w:asciiTheme="majorHAnsi" w:hAnsiTheme="majorHAnsi" w:cstheme="majorHAnsi"/>
          <w:b/>
          <w:bCs/>
          <w:sz w:val="20"/>
        </w:rPr>
        <w:t>May 20</w:t>
      </w:r>
      <w:r w:rsidR="00735C1E">
        <w:rPr>
          <w:rFonts w:asciiTheme="majorHAnsi" w:hAnsiTheme="majorHAnsi" w:cstheme="majorHAnsi"/>
          <w:b/>
          <w:bCs/>
          <w:sz w:val="20"/>
        </w:rPr>
        <w:t>XX</w:t>
      </w:r>
    </w:p>
    <w:p w14:paraId="3861947D" w14:textId="3C8F4FAA" w:rsidR="00FA1043" w:rsidRPr="007C3722" w:rsidRDefault="00F67370" w:rsidP="00FA104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Rotation 1: </w:t>
      </w:r>
      <w:r w:rsidR="00BD257C">
        <w:rPr>
          <w:rFonts w:asciiTheme="majorHAnsi" w:hAnsiTheme="majorHAnsi" w:cstheme="majorHAnsi"/>
          <w:b/>
          <w:bCs/>
          <w:iCs/>
          <w:sz w:val="20"/>
        </w:rPr>
        <w:t>BWR Fuels Engineering</w:t>
      </w: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 – </w:t>
      </w:r>
      <w:r w:rsidRPr="007C3722">
        <w:rPr>
          <w:rFonts w:asciiTheme="majorHAnsi" w:hAnsiTheme="majorHAnsi" w:cstheme="majorHAnsi"/>
          <w:iCs/>
          <w:sz w:val="20"/>
        </w:rPr>
        <w:t xml:space="preserve">Gained </w:t>
      </w:r>
      <w:r w:rsidR="00547F7A">
        <w:rPr>
          <w:rFonts w:asciiTheme="majorHAnsi" w:hAnsiTheme="majorHAnsi" w:cstheme="majorHAnsi"/>
          <w:iCs/>
          <w:sz w:val="20"/>
        </w:rPr>
        <w:t xml:space="preserve">experience simulating </w:t>
      </w:r>
      <w:r w:rsidRPr="007C3722">
        <w:rPr>
          <w:rFonts w:asciiTheme="majorHAnsi" w:hAnsiTheme="majorHAnsi" w:cstheme="majorHAnsi"/>
          <w:iCs/>
          <w:sz w:val="20"/>
        </w:rPr>
        <w:t>BWR steady state core behavior</w:t>
      </w:r>
    </w:p>
    <w:p w14:paraId="2C3360C5" w14:textId="128A60E5" w:rsidR="00B339FE" w:rsidRPr="007C3722" w:rsidRDefault="00FA1043" w:rsidP="00FA1043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iCs/>
          <w:sz w:val="20"/>
          <w:u w:val="single"/>
        </w:rPr>
        <w:t>Core Physics Evaluation:</w:t>
      </w:r>
      <w:r w:rsidRPr="007C3722">
        <w:rPr>
          <w:rFonts w:asciiTheme="majorHAnsi" w:hAnsiTheme="majorHAnsi" w:cstheme="majorHAnsi"/>
          <w:iCs/>
          <w:sz w:val="20"/>
        </w:rPr>
        <w:t xml:space="preserve"> Created and analyzed cycle specific core physics cases for Plant Hatch’s operations training simulator</w:t>
      </w:r>
    </w:p>
    <w:p w14:paraId="6CDA0CEE" w14:textId="5AB841EA" w:rsidR="008E6A8F" w:rsidRPr="007C3722" w:rsidRDefault="008E6A8F" w:rsidP="008E6A8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Rotation 2: </w:t>
      </w:r>
      <w:r w:rsidR="00BD257C">
        <w:rPr>
          <w:rFonts w:asciiTheme="majorHAnsi" w:hAnsiTheme="majorHAnsi" w:cstheme="majorHAnsi"/>
          <w:b/>
          <w:bCs/>
          <w:iCs/>
          <w:sz w:val="20"/>
        </w:rPr>
        <w:t>Reactor Engineering</w:t>
      </w:r>
      <w:r w:rsidR="00547F7A">
        <w:rPr>
          <w:rFonts w:asciiTheme="majorHAnsi" w:hAnsiTheme="majorHAnsi" w:cstheme="majorHAnsi"/>
          <w:b/>
          <w:bCs/>
          <w:iCs/>
          <w:sz w:val="20"/>
        </w:rPr>
        <w:t xml:space="preserve">, </w:t>
      </w: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Plant Farley – </w:t>
      </w:r>
      <w:r w:rsidRPr="007C3722">
        <w:rPr>
          <w:rFonts w:asciiTheme="majorHAnsi" w:hAnsiTheme="majorHAnsi" w:cstheme="majorHAnsi"/>
          <w:iCs/>
          <w:sz w:val="20"/>
        </w:rPr>
        <w:t>Became familiar with engineering systems at a nuclear power plant</w:t>
      </w:r>
    </w:p>
    <w:p w14:paraId="75F3170B" w14:textId="77777777" w:rsidR="00970819" w:rsidRPr="007C3722" w:rsidRDefault="00970819" w:rsidP="00970819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iCs/>
          <w:sz w:val="20"/>
          <w:u w:val="single"/>
        </w:rPr>
      </w:pPr>
      <w:r w:rsidRPr="007C3722">
        <w:rPr>
          <w:rFonts w:asciiTheme="majorHAnsi" w:hAnsiTheme="majorHAnsi" w:cstheme="majorHAnsi"/>
          <w:iCs/>
          <w:sz w:val="20"/>
          <w:u w:val="single"/>
        </w:rPr>
        <w:t xml:space="preserve">Rod Cluster Control Assembly (RCCA) Tracking Database: </w:t>
      </w:r>
      <w:r w:rsidRPr="007C3722">
        <w:rPr>
          <w:rFonts w:asciiTheme="majorHAnsi" w:hAnsiTheme="majorHAnsi" w:cstheme="majorHAnsi"/>
          <w:iCs/>
          <w:sz w:val="20"/>
        </w:rPr>
        <w:t>Improved RCCA tracking methodology by automating projected cycle acceptability calculations</w:t>
      </w:r>
    </w:p>
    <w:p w14:paraId="49924B75" w14:textId="59FA4B4D" w:rsidR="008B3534" w:rsidRPr="007C3722" w:rsidRDefault="008B3534" w:rsidP="008B3534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Rotation 3: </w:t>
      </w:r>
      <w:r w:rsidR="00547F7A">
        <w:rPr>
          <w:rFonts w:asciiTheme="majorHAnsi" w:hAnsiTheme="majorHAnsi" w:cstheme="majorHAnsi"/>
          <w:b/>
          <w:bCs/>
          <w:iCs/>
          <w:sz w:val="20"/>
        </w:rPr>
        <w:t xml:space="preserve">Reactor Engineering, </w:t>
      </w:r>
      <w:r w:rsidRPr="007C3722">
        <w:rPr>
          <w:rFonts w:asciiTheme="majorHAnsi" w:hAnsiTheme="majorHAnsi" w:cstheme="majorHAnsi"/>
          <w:b/>
          <w:bCs/>
          <w:iCs/>
          <w:sz w:val="20"/>
        </w:rPr>
        <w:t xml:space="preserve">Plant Vogtle – </w:t>
      </w:r>
      <w:r w:rsidRPr="007C3722">
        <w:rPr>
          <w:rFonts w:asciiTheme="majorHAnsi" w:hAnsiTheme="majorHAnsi" w:cstheme="majorHAnsi"/>
          <w:iCs/>
          <w:sz w:val="20"/>
        </w:rPr>
        <w:t>Supported refueling outage fuel inspections and in-core detector troubleshooting</w:t>
      </w:r>
    </w:p>
    <w:p w14:paraId="30D78B0F" w14:textId="5AE3A76A" w:rsidR="008B3534" w:rsidRPr="007C3722" w:rsidRDefault="008B3534" w:rsidP="008B3534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iCs/>
          <w:sz w:val="20"/>
          <w:u w:val="single"/>
        </w:rPr>
        <w:t>Inverse Count Rate Ratio (ICRR) Analysis Tool:</w:t>
      </w:r>
      <w:r w:rsidRPr="007C3722">
        <w:rPr>
          <w:rFonts w:asciiTheme="majorHAnsi" w:hAnsiTheme="majorHAnsi" w:cstheme="majorHAnsi"/>
          <w:iCs/>
          <w:sz w:val="20"/>
        </w:rPr>
        <w:t xml:space="preserve"> Diversified sensor indications to provide more accurate data to the Reactor Engineering team during startup </w:t>
      </w:r>
    </w:p>
    <w:p w14:paraId="624065A6" w14:textId="287BA096" w:rsidR="00FA1043" w:rsidRDefault="00487983" w:rsidP="0048798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iCs/>
          <w:sz w:val="20"/>
          <w:u w:val="single"/>
        </w:rPr>
        <w:t>Qualifications:</w:t>
      </w:r>
      <w:r w:rsidRPr="007C3722">
        <w:rPr>
          <w:rFonts w:asciiTheme="majorHAnsi" w:hAnsiTheme="majorHAnsi" w:cstheme="majorHAnsi"/>
          <w:iCs/>
          <w:sz w:val="20"/>
        </w:rPr>
        <w:t xml:space="preserve"> PWR New and Irradiated Fuel Inspections (Manufactured by Westinghouse), Core Verification, Special Nuclear Material Inventory, Radiation Worker Training, Fall Protection Safety Training</w:t>
      </w:r>
    </w:p>
    <w:p w14:paraId="13404008" w14:textId="0405F126" w:rsidR="003711BE" w:rsidRDefault="003711BE" w:rsidP="003711BE">
      <w:pPr>
        <w:pStyle w:val="NoSpacing"/>
        <w:ind w:left="360"/>
        <w:rPr>
          <w:rFonts w:asciiTheme="majorHAnsi" w:hAnsiTheme="majorHAnsi" w:cstheme="majorHAnsi"/>
          <w:iCs/>
          <w:sz w:val="20"/>
        </w:rPr>
      </w:pPr>
    </w:p>
    <w:p w14:paraId="2B25FFA6" w14:textId="6201D871" w:rsidR="008F5EC8" w:rsidRPr="00BA1C0B" w:rsidRDefault="0022489B" w:rsidP="008F5EC8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RESEARCH</w:t>
      </w:r>
      <w:r w:rsidR="008F5EC8">
        <w:rPr>
          <w:rFonts w:asciiTheme="majorHAnsi" w:hAnsiTheme="majorHAnsi" w:cstheme="majorHAnsi"/>
          <w:b/>
        </w:rPr>
        <w:t xml:space="preserve"> EXPERIENCE</w:t>
      </w:r>
    </w:p>
    <w:p w14:paraId="4D8BE5D0" w14:textId="1A823B66" w:rsidR="008F5EC8" w:rsidRDefault="008F5EC8" w:rsidP="008F5EC8">
      <w:pPr>
        <w:pStyle w:val="NoSpacing"/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b/>
          <w:bCs/>
          <w:sz w:val="20"/>
          <w:szCs w:val="16"/>
        </w:rPr>
        <w:t>Undergraduate Researcher</w:t>
      </w:r>
      <w:r w:rsidRPr="00072E01">
        <w:rPr>
          <w:rFonts w:asciiTheme="majorHAnsi" w:hAnsiTheme="majorHAnsi" w:cstheme="majorHAnsi"/>
          <w:sz w:val="20"/>
          <w:szCs w:val="16"/>
        </w:rPr>
        <w:t xml:space="preserve">, </w:t>
      </w:r>
      <w:r w:rsidRPr="00072E01">
        <w:rPr>
          <w:rFonts w:asciiTheme="majorHAnsi" w:hAnsiTheme="majorHAnsi" w:cstheme="majorHAnsi"/>
          <w:sz w:val="20"/>
        </w:rPr>
        <w:t>N</w:t>
      </w:r>
      <w:r w:rsidRPr="00BD63BD">
        <w:rPr>
          <w:rFonts w:asciiTheme="majorHAnsi" w:hAnsiTheme="majorHAnsi" w:cstheme="majorHAnsi"/>
          <w:sz w:val="20"/>
        </w:rPr>
        <w:t>uclear Engineering Department UTK, Knoxville, TN</w:t>
      </w:r>
      <w:r>
        <w:rPr>
          <w:rFonts w:asciiTheme="majorHAnsi" w:hAnsiTheme="majorHAnsi" w:cstheme="majorHAnsi"/>
          <w:b/>
          <w:bCs/>
          <w:sz w:val="20"/>
          <w:szCs w:val="16"/>
        </w:rPr>
        <w:t xml:space="preserve">                              January</w:t>
      </w:r>
      <w:r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  <w:r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– </w:t>
      </w:r>
      <w:r>
        <w:rPr>
          <w:rFonts w:asciiTheme="majorHAnsi" w:hAnsiTheme="majorHAnsi" w:cstheme="majorHAnsi"/>
          <w:b/>
          <w:bCs/>
          <w:sz w:val="20"/>
          <w:szCs w:val="16"/>
        </w:rPr>
        <w:t>May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</w:p>
    <w:p w14:paraId="0AFC3E33" w14:textId="77777777" w:rsidR="008F5EC8" w:rsidRDefault="008F5EC8" w:rsidP="008F5EC8">
      <w:pPr>
        <w:pStyle w:val="NoSpacing"/>
        <w:numPr>
          <w:ilvl w:val="0"/>
          <w:numId w:val="6"/>
        </w:numPr>
        <w:rPr>
          <w:rFonts w:asciiTheme="majorHAnsi" w:hAnsiTheme="majorHAnsi" w:cstheme="majorHAnsi"/>
          <w:iCs/>
          <w:sz w:val="20"/>
        </w:rPr>
      </w:pPr>
      <w:bookmarkStart w:id="0" w:name="_Hlk173353609"/>
      <w:r>
        <w:rPr>
          <w:rFonts w:asciiTheme="majorHAnsi" w:hAnsiTheme="majorHAnsi" w:cstheme="majorHAnsi"/>
          <w:iCs/>
          <w:sz w:val="20"/>
        </w:rPr>
        <w:t xml:space="preserve">Analyzed and </w:t>
      </w:r>
      <w:bookmarkEnd w:id="0"/>
      <w:r>
        <w:rPr>
          <w:rFonts w:asciiTheme="majorHAnsi" w:hAnsiTheme="majorHAnsi" w:cstheme="majorHAnsi"/>
          <w:iCs/>
          <w:sz w:val="20"/>
        </w:rPr>
        <w:t>improved thermal hydraulic models to be used for high burnup advanced reactor computational research</w:t>
      </w:r>
    </w:p>
    <w:p w14:paraId="18954335" w14:textId="484DF3AA" w:rsidR="00BC09B2" w:rsidRPr="00852AB9" w:rsidRDefault="00BC09B2" w:rsidP="008F5EC8">
      <w:pPr>
        <w:pStyle w:val="NoSpacing"/>
        <w:numPr>
          <w:ilvl w:val="0"/>
          <w:numId w:val="6"/>
        </w:numPr>
        <w:rPr>
          <w:rFonts w:asciiTheme="majorHAnsi" w:hAnsiTheme="majorHAnsi" w:cstheme="majorHAnsi"/>
          <w:iCs/>
          <w:sz w:val="20"/>
        </w:rPr>
      </w:pPr>
      <w:r>
        <w:rPr>
          <w:rFonts w:asciiTheme="majorHAnsi" w:hAnsiTheme="majorHAnsi" w:cstheme="majorHAnsi"/>
          <w:iCs/>
          <w:sz w:val="20"/>
        </w:rPr>
        <w:t xml:space="preserve">Improved computational research skills </w:t>
      </w:r>
      <w:r w:rsidR="007170F1">
        <w:rPr>
          <w:rFonts w:asciiTheme="majorHAnsi" w:hAnsiTheme="majorHAnsi" w:cstheme="majorHAnsi"/>
          <w:iCs/>
          <w:sz w:val="20"/>
        </w:rPr>
        <w:t>through</w:t>
      </w:r>
      <w:r w:rsidR="00E979D9">
        <w:rPr>
          <w:rFonts w:asciiTheme="majorHAnsi" w:hAnsiTheme="majorHAnsi" w:cstheme="majorHAnsi"/>
          <w:iCs/>
          <w:sz w:val="20"/>
        </w:rPr>
        <w:t xml:space="preserve"> </w:t>
      </w:r>
      <w:r w:rsidR="00693C72">
        <w:rPr>
          <w:rFonts w:asciiTheme="majorHAnsi" w:hAnsiTheme="majorHAnsi" w:cstheme="majorHAnsi"/>
          <w:iCs/>
          <w:sz w:val="20"/>
        </w:rPr>
        <w:t xml:space="preserve">debugging and </w:t>
      </w:r>
      <w:r w:rsidR="00A4415A">
        <w:rPr>
          <w:rFonts w:asciiTheme="majorHAnsi" w:hAnsiTheme="majorHAnsi" w:cstheme="majorHAnsi"/>
          <w:iCs/>
          <w:sz w:val="20"/>
        </w:rPr>
        <w:t>problem solving</w:t>
      </w:r>
    </w:p>
    <w:p w14:paraId="03AAE124" w14:textId="77777777" w:rsidR="008F5EC8" w:rsidRDefault="008F5EC8" w:rsidP="003F7D07">
      <w:pPr>
        <w:pStyle w:val="NoSpacing"/>
        <w:rPr>
          <w:rFonts w:asciiTheme="majorHAnsi" w:hAnsiTheme="majorHAnsi" w:cstheme="majorHAnsi"/>
          <w:b/>
          <w:bCs/>
          <w:sz w:val="20"/>
        </w:rPr>
      </w:pPr>
    </w:p>
    <w:p w14:paraId="200FCC2E" w14:textId="472AF7BC" w:rsidR="003F7D07" w:rsidRPr="007C3722" w:rsidRDefault="003F7D07" w:rsidP="003F7D07">
      <w:pPr>
        <w:pStyle w:val="NoSpacing"/>
        <w:rPr>
          <w:rFonts w:asciiTheme="majorHAnsi" w:hAnsiTheme="majorHAnsi" w:cstheme="majorHAnsi"/>
          <w:bCs/>
          <w:sz w:val="20"/>
        </w:rPr>
      </w:pPr>
      <w:r w:rsidRPr="007C3722">
        <w:rPr>
          <w:rFonts w:asciiTheme="majorHAnsi" w:hAnsiTheme="majorHAnsi" w:cstheme="majorHAnsi"/>
          <w:b/>
          <w:bCs/>
          <w:sz w:val="20"/>
        </w:rPr>
        <w:t>Research Assistant</w:t>
      </w:r>
      <w:r w:rsidRPr="00142557">
        <w:rPr>
          <w:rFonts w:asciiTheme="majorHAnsi" w:hAnsiTheme="majorHAnsi" w:cstheme="majorHAnsi"/>
          <w:sz w:val="20"/>
        </w:rPr>
        <w:t>,</w:t>
      </w:r>
      <w:r w:rsidR="002365C7" w:rsidRPr="00142557">
        <w:rPr>
          <w:rFonts w:asciiTheme="majorHAnsi" w:hAnsiTheme="majorHAnsi" w:cstheme="majorHAnsi"/>
          <w:sz w:val="20"/>
        </w:rPr>
        <w:t xml:space="preserve"> </w:t>
      </w:r>
      <w:r w:rsidR="002365C7" w:rsidRPr="00072E01">
        <w:rPr>
          <w:rFonts w:asciiTheme="majorHAnsi" w:hAnsiTheme="majorHAnsi" w:cstheme="majorHAnsi"/>
          <w:sz w:val="20"/>
        </w:rPr>
        <w:t>Nuclear Engineering</w:t>
      </w:r>
      <w:r w:rsidR="001B3AA3" w:rsidRPr="00072E01">
        <w:rPr>
          <w:rFonts w:asciiTheme="majorHAnsi" w:hAnsiTheme="majorHAnsi" w:cstheme="majorHAnsi"/>
          <w:sz w:val="20"/>
        </w:rPr>
        <w:t xml:space="preserve"> Department UTK</w:t>
      </w:r>
      <w:r w:rsidRPr="00072E01">
        <w:rPr>
          <w:rFonts w:asciiTheme="majorHAnsi" w:hAnsiTheme="majorHAnsi" w:cstheme="majorHAnsi"/>
          <w:sz w:val="20"/>
        </w:rPr>
        <w:t>, Knoxville, T</w:t>
      </w:r>
      <w:r w:rsidR="002365C7" w:rsidRPr="00072E01">
        <w:rPr>
          <w:rFonts w:asciiTheme="majorHAnsi" w:hAnsiTheme="majorHAnsi" w:cstheme="majorHAnsi"/>
          <w:sz w:val="20"/>
        </w:rPr>
        <w:t>N</w:t>
      </w:r>
      <w:r w:rsidRPr="007C3722">
        <w:rPr>
          <w:rFonts w:asciiTheme="majorHAnsi" w:hAnsiTheme="majorHAnsi" w:cstheme="majorHAnsi"/>
          <w:bCs/>
          <w:sz w:val="20"/>
        </w:rPr>
        <w:tab/>
        <w:t xml:space="preserve">                 </w:t>
      </w:r>
      <w:r w:rsidR="001B3AA3">
        <w:rPr>
          <w:rFonts w:asciiTheme="majorHAnsi" w:hAnsiTheme="majorHAnsi" w:cstheme="majorHAnsi"/>
          <w:bCs/>
          <w:sz w:val="20"/>
        </w:rPr>
        <w:t xml:space="preserve">            </w:t>
      </w:r>
      <w:r w:rsidRPr="007C3722">
        <w:rPr>
          <w:rFonts w:asciiTheme="majorHAnsi" w:hAnsiTheme="majorHAnsi" w:cstheme="majorHAnsi"/>
          <w:bCs/>
          <w:sz w:val="20"/>
        </w:rPr>
        <w:t xml:space="preserve">  </w:t>
      </w:r>
      <w:r w:rsidRPr="007C3722">
        <w:rPr>
          <w:rFonts w:asciiTheme="majorHAnsi" w:hAnsiTheme="majorHAnsi" w:cstheme="majorHAnsi"/>
          <w:b/>
          <w:bCs/>
          <w:sz w:val="20"/>
        </w:rPr>
        <w:t>January 20</w:t>
      </w:r>
      <w:r w:rsidR="00735C1E">
        <w:rPr>
          <w:rFonts w:asciiTheme="majorHAnsi" w:hAnsiTheme="majorHAnsi" w:cstheme="majorHAnsi"/>
          <w:b/>
          <w:bCs/>
          <w:sz w:val="20"/>
        </w:rPr>
        <w:t>XX</w:t>
      </w:r>
      <w:r w:rsidR="006534BB">
        <w:rPr>
          <w:rFonts w:asciiTheme="majorHAnsi" w:hAnsiTheme="majorHAnsi" w:cstheme="majorHAnsi"/>
          <w:b/>
          <w:bCs/>
          <w:sz w:val="20"/>
        </w:rPr>
        <w:t xml:space="preserve"> – </w:t>
      </w:r>
      <w:r w:rsidRPr="007C3722">
        <w:rPr>
          <w:rFonts w:asciiTheme="majorHAnsi" w:hAnsiTheme="majorHAnsi" w:cstheme="majorHAnsi"/>
          <w:b/>
          <w:bCs/>
          <w:sz w:val="20"/>
        </w:rPr>
        <w:t>May 20</w:t>
      </w:r>
      <w:r w:rsidR="00735C1E">
        <w:rPr>
          <w:rFonts w:asciiTheme="majorHAnsi" w:hAnsiTheme="majorHAnsi" w:cstheme="majorHAnsi"/>
          <w:b/>
          <w:bCs/>
          <w:sz w:val="20"/>
        </w:rPr>
        <w:t>XX</w:t>
      </w:r>
    </w:p>
    <w:p w14:paraId="08B300F2" w14:textId="77777777" w:rsidR="00801858" w:rsidRPr="007C3722" w:rsidRDefault="00801858" w:rsidP="00125527">
      <w:pPr>
        <w:pStyle w:val="NoSpacing"/>
        <w:numPr>
          <w:ilvl w:val="0"/>
          <w:numId w:val="20"/>
        </w:numPr>
        <w:rPr>
          <w:rFonts w:asciiTheme="majorHAnsi" w:hAnsiTheme="majorHAnsi" w:cstheme="majorHAnsi"/>
          <w:iCs/>
          <w:sz w:val="20"/>
        </w:rPr>
      </w:pPr>
      <w:r w:rsidRPr="007C3722">
        <w:rPr>
          <w:rFonts w:asciiTheme="majorHAnsi" w:hAnsiTheme="majorHAnsi" w:cstheme="majorHAnsi"/>
          <w:iCs/>
          <w:sz w:val="20"/>
        </w:rPr>
        <w:t>Assisted in manufacturing of nuclear thermal propulsion (NTP) fuel matrix candidates for a NASA funded project</w:t>
      </w:r>
    </w:p>
    <w:p w14:paraId="3DAEA985" w14:textId="6B2125AD" w:rsidR="00DC28AB" w:rsidRPr="00287878" w:rsidRDefault="00801858" w:rsidP="00125527">
      <w:pPr>
        <w:pStyle w:val="NoSpacing"/>
        <w:numPr>
          <w:ilvl w:val="0"/>
          <w:numId w:val="20"/>
        </w:numPr>
        <w:rPr>
          <w:rFonts w:asciiTheme="majorHAnsi" w:hAnsiTheme="majorHAnsi" w:cstheme="majorHAnsi"/>
          <w:sz w:val="20"/>
        </w:rPr>
      </w:pPr>
      <w:r w:rsidRPr="00125527">
        <w:rPr>
          <w:rFonts w:asciiTheme="majorHAnsi" w:hAnsiTheme="majorHAnsi" w:cstheme="majorHAnsi"/>
          <w:iCs/>
          <w:sz w:val="20"/>
          <w:u w:val="single"/>
        </w:rPr>
        <w:t>Undergrad Research Poster</w:t>
      </w:r>
      <w:r w:rsidRPr="00010D58">
        <w:rPr>
          <w:rFonts w:asciiTheme="majorHAnsi" w:hAnsiTheme="majorHAnsi" w:cstheme="majorHAnsi"/>
          <w:iCs/>
          <w:sz w:val="20"/>
        </w:rPr>
        <w:t>:</w:t>
      </w:r>
      <w:r w:rsidRPr="00801858">
        <w:rPr>
          <w:rFonts w:asciiTheme="majorHAnsi" w:hAnsiTheme="majorHAnsi" w:cstheme="majorHAnsi"/>
          <w:iCs/>
          <w:sz w:val="20"/>
        </w:rPr>
        <w:t xml:space="preserve"> Examined grain size uniformity in sintered Moly-Tungsten alloy (potential NTP fuel matrix)</w:t>
      </w:r>
    </w:p>
    <w:p w14:paraId="7097B070" w14:textId="77777777" w:rsidR="00287878" w:rsidRPr="00DC28AB" w:rsidRDefault="00287878" w:rsidP="00287878">
      <w:pPr>
        <w:pStyle w:val="NoSpacing"/>
        <w:ind w:left="360"/>
        <w:rPr>
          <w:rFonts w:asciiTheme="majorHAnsi" w:hAnsiTheme="majorHAnsi" w:cstheme="majorHAnsi"/>
          <w:sz w:val="20"/>
        </w:rPr>
      </w:pPr>
    </w:p>
    <w:p w14:paraId="00270B55" w14:textId="6747985D" w:rsidR="00EE4274" w:rsidRPr="00D53C22" w:rsidRDefault="005D5203" w:rsidP="00D53C22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LEADERSHIP/VOLUNTEER</w:t>
      </w:r>
      <w:r w:rsidR="00505F80">
        <w:rPr>
          <w:rFonts w:asciiTheme="majorHAnsi" w:hAnsiTheme="majorHAnsi" w:cstheme="majorHAnsi"/>
          <w:b/>
        </w:rPr>
        <w:t xml:space="preserve"> EXPERIENCE</w:t>
      </w:r>
    </w:p>
    <w:p w14:paraId="126ED11B" w14:textId="783F35B9" w:rsidR="00E707EC" w:rsidRDefault="006F705E" w:rsidP="00E707EC">
      <w:pPr>
        <w:pStyle w:val="NoSpacing"/>
        <w:rPr>
          <w:rFonts w:asciiTheme="majorHAnsi" w:hAnsiTheme="majorHAnsi" w:cstheme="majorHAnsi"/>
          <w:b/>
          <w:bCs/>
          <w:sz w:val="20"/>
          <w:szCs w:val="16"/>
        </w:rPr>
      </w:pPr>
      <w:r>
        <w:rPr>
          <w:rFonts w:asciiTheme="majorHAnsi" w:hAnsiTheme="majorHAnsi" w:cstheme="majorHAnsi"/>
          <w:b/>
          <w:bCs/>
          <w:sz w:val="20"/>
          <w:szCs w:val="16"/>
        </w:rPr>
        <w:t xml:space="preserve">Co-Lead </w:t>
      </w:r>
      <w:r w:rsidR="00E707EC" w:rsidRPr="00472FFE">
        <w:rPr>
          <w:rFonts w:asciiTheme="majorHAnsi" w:hAnsiTheme="majorHAnsi" w:cstheme="majorHAnsi"/>
          <w:b/>
          <w:bCs/>
          <w:sz w:val="20"/>
          <w:szCs w:val="16"/>
        </w:rPr>
        <w:t>Ambassador</w:t>
      </w:r>
      <w:r w:rsidR="00E707EC" w:rsidRPr="00072E01">
        <w:rPr>
          <w:rFonts w:asciiTheme="majorHAnsi" w:hAnsiTheme="majorHAnsi" w:cstheme="majorHAnsi"/>
          <w:sz w:val="20"/>
          <w:szCs w:val="16"/>
        </w:rPr>
        <w:t xml:space="preserve">, </w:t>
      </w:r>
      <w:r w:rsidR="00E707EC" w:rsidRPr="00581ECD">
        <w:rPr>
          <w:rFonts w:asciiTheme="majorHAnsi" w:hAnsiTheme="majorHAnsi" w:cstheme="majorHAnsi"/>
          <w:b/>
          <w:bCs/>
          <w:sz w:val="20"/>
          <w:szCs w:val="16"/>
        </w:rPr>
        <w:t>Engineering Professional Practice Office</w:t>
      </w:r>
      <w:r w:rsidR="0020624E">
        <w:rPr>
          <w:rFonts w:asciiTheme="majorHAnsi" w:hAnsiTheme="majorHAnsi" w:cstheme="majorHAnsi"/>
          <w:b/>
          <w:bCs/>
          <w:sz w:val="20"/>
          <w:szCs w:val="16"/>
        </w:rPr>
        <w:t xml:space="preserve">, UTK </w:t>
      </w:r>
      <w:r w:rsidR="00C305B6" w:rsidRPr="00581ECD">
        <w:rPr>
          <w:rFonts w:asciiTheme="majorHAnsi" w:hAnsiTheme="majorHAnsi" w:cstheme="majorHAnsi"/>
          <w:b/>
          <w:bCs/>
          <w:sz w:val="20"/>
          <w:szCs w:val="16"/>
        </w:rPr>
        <w:t xml:space="preserve">               </w:t>
      </w:r>
      <w:r w:rsidR="00E707EC" w:rsidRPr="00581ECD">
        <w:rPr>
          <w:rFonts w:asciiTheme="majorHAnsi" w:hAnsiTheme="majorHAnsi" w:cstheme="majorHAnsi"/>
          <w:b/>
          <w:bCs/>
          <w:sz w:val="20"/>
          <w:szCs w:val="16"/>
        </w:rPr>
        <w:t xml:space="preserve">               </w:t>
      </w:r>
      <w:r>
        <w:rPr>
          <w:rFonts w:asciiTheme="majorHAnsi" w:hAnsiTheme="majorHAnsi" w:cstheme="majorHAnsi"/>
          <w:b/>
          <w:bCs/>
          <w:sz w:val="20"/>
          <w:szCs w:val="16"/>
        </w:rPr>
        <w:t xml:space="preserve"> </w:t>
      </w:r>
      <w:r w:rsidR="00E707EC" w:rsidRPr="00581ECD">
        <w:rPr>
          <w:rFonts w:asciiTheme="majorHAnsi" w:hAnsiTheme="majorHAnsi" w:cstheme="majorHAnsi"/>
          <w:b/>
          <w:bCs/>
          <w:sz w:val="20"/>
          <w:szCs w:val="16"/>
        </w:rPr>
        <w:t xml:space="preserve">                     </w:t>
      </w:r>
      <w:r w:rsidR="00581ECD">
        <w:rPr>
          <w:rFonts w:asciiTheme="majorHAnsi" w:hAnsiTheme="majorHAnsi" w:cstheme="majorHAnsi"/>
          <w:b/>
          <w:bCs/>
          <w:sz w:val="20"/>
          <w:szCs w:val="16"/>
        </w:rPr>
        <w:t xml:space="preserve"> </w:t>
      </w:r>
      <w:r w:rsidR="00E707EC" w:rsidRPr="00581ECD">
        <w:rPr>
          <w:rFonts w:asciiTheme="majorHAnsi" w:hAnsiTheme="majorHAnsi" w:cstheme="majorHAnsi"/>
          <w:b/>
          <w:bCs/>
          <w:sz w:val="20"/>
          <w:szCs w:val="16"/>
        </w:rPr>
        <w:t xml:space="preserve">  </w:t>
      </w:r>
      <w:r w:rsidR="00E707EC" w:rsidRPr="00472FFE">
        <w:rPr>
          <w:rFonts w:asciiTheme="majorHAnsi" w:hAnsiTheme="majorHAnsi" w:cstheme="majorHAnsi"/>
          <w:b/>
          <w:bCs/>
          <w:sz w:val="20"/>
          <w:szCs w:val="16"/>
        </w:rPr>
        <w:t>August 20</w:t>
      </w:r>
      <w:r w:rsidR="00735C1E">
        <w:rPr>
          <w:rFonts w:asciiTheme="majorHAnsi" w:hAnsiTheme="majorHAnsi" w:cstheme="majorHAnsi"/>
          <w:b/>
          <w:bCs/>
          <w:sz w:val="20"/>
          <w:szCs w:val="16"/>
        </w:rPr>
        <w:t>XX</w:t>
      </w:r>
      <w:r w:rsidR="00E707EC" w:rsidRPr="00472FFE">
        <w:rPr>
          <w:rFonts w:asciiTheme="majorHAnsi" w:hAnsiTheme="majorHAnsi" w:cstheme="majorHAnsi"/>
          <w:b/>
          <w:bCs/>
          <w:sz w:val="20"/>
          <w:szCs w:val="16"/>
        </w:rPr>
        <w:t xml:space="preserve"> – Present</w:t>
      </w:r>
    </w:p>
    <w:p w14:paraId="58F8EADA" w14:textId="5C6287B2" w:rsidR="00FE14EC" w:rsidRDefault="005B3951" w:rsidP="00B12432">
      <w:pPr>
        <w:pStyle w:val="NoSpacing"/>
        <w:numPr>
          <w:ilvl w:val="0"/>
          <w:numId w:val="6"/>
        </w:numPr>
        <w:rPr>
          <w:rFonts w:asciiTheme="majorHAnsi" w:hAnsiTheme="majorHAnsi" w:cstheme="majorHAnsi"/>
          <w:iCs/>
          <w:sz w:val="20"/>
        </w:rPr>
      </w:pPr>
      <w:r>
        <w:rPr>
          <w:rFonts w:asciiTheme="majorHAnsi" w:hAnsiTheme="majorHAnsi" w:cstheme="majorHAnsi"/>
          <w:iCs/>
          <w:sz w:val="20"/>
        </w:rPr>
        <w:t>Led Job Expo planning and preparation</w:t>
      </w:r>
      <w:r w:rsidR="009839C7">
        <w:rPr>
          <w:rFonts w:asciiTheme="majorHAnsi" w:hAnsiTheme="majorHAnsi" w:cstheme="majorHAnsi"/>
          <w:iCs/>
          <w:sz w:val="20"/>
        </w:rPr>
        <w:t>: managed over +</w:t>
      </w:r>
      <w:r w:rsidR="00DF24E7">
        <w:rPr>
          <w:rFonts w:asciiTheme="majorHAnsi" w:hAnsiTheme="majorHAnsi" w:cstheme="majorHAnsi"/>
          <w:iCs/>
          <w:sz w:val="20"/>
        </w:rPr>
        <w:t>23</w:t>
      </w:r>
      <w:r w:rsidR="009839C7">
        <w:rPr>
          <w:rFonts w:asciiTheme="majorHAnsi" w:hAnsiTheme="majorHAnsi" w:cstheme="majorHAnsi"/>
          <w:iCs/>
          <w:sz w:val="20"/>
        </w:rPr>
        <w:t xml:space="preserve">0 companies </w:t>
      </w:r>
      <w:r w:rsidR="00D653DA">
        <w:rPr>
          <w:rFonts w:asciiTheme="majorHAnsi" w:hAnsiTheme="majorHAnsi" w:cstheme="majorHAnsi"/>
          <w:iCs/>
          <w:sz w:val="20"/>
        </w:rPr>
        <w:t>at a single expo</w:t>
      </w:r>
    </w:p>
    <w:p w14:paraId="356F08A1" w14:textId="1B3009DE" w:rsidR="00FE14EC" w:rsidRPr="00FE14EC" w:rsidRDefault="00F838F9" w:rsidP="00FE14EC">
      <w:pPr>
        <w:pStyle w:val="NoSpacing"/>
        <w:numPr>
          <w:ilvl w:val="0"/>
          <w:numId w:val="6"/>
        </w:numPr>
        <w:rPr>
          <w:rFonts w:asciiTheme="majorHAnsi" w:hAnsiTheme="majorHAnsi" w:cstheme="majorHAnsi"/>
          <w:iCs/>
          <w:sz w:val="20"/>
        </w:rPr>
      </w:pPr>
      <w:r>
        <w:rPr>
          <w:rFonts w:asciiTheme="majorHAnsi" w:hAnsiTheme="majorHAnsi" w:cstheme="majorHAnsi"/>
          <w:iCs/>
          <w:sz w:val="20"/>
        </w:rPr>
        <w:t>Review</w:t>
      </w:r>
      <w:r w:rsidR="00E34AB5">
        <w:rPr>
          <w:rFonts w:asciiTheme="majorHAnsi" w:hAnsiTheme="majorHAnsi" w:cstheme="majorHAnsi"/>
          <w:iCs/>
          <w:sz w:val="20"/>
        </w:rPr>
        <w:t>ed</w:t>
      </w:r>
      <w:r>
        <w:rPr>
          <w:rFonts w:asciiTheme="majorHAnsi" w:hAnsiTheme="majorHAnsi" w:cstheme="majorHAnsi"/>
          <w:iCs/>
          <w:sz w:val="20"/>
        </w:rPr>
        <w:t xml:space="preserve"> resumes</w:t>
      </w:r>
      <w:r w:rsidR="007659DE">
        <w:rPr>
          <w:rFonts w:asciiTheme="majorHAnsi" w:hAnsiTheme="majorHAnsi" w:cstheme="majorHAnsi"/>
          <w:iCs/>
          <w:sz w:val="20"/>
        </w:rPr>
        <w:t xml:space="preserve"> and</w:t>
      </w:r>
      <w:r>
        <w:rPr>
          <w:rFonts w:asciiTheme="majorHAnsi" w:hAnsiTheme="majorHAnsi" w:cstheme="majorHAnsi"/>
          <w:iCs/>
          <w:sz w:val="20"/>
        </w:rPr>
        <w:t xml:space="preserve"> </w:t>
      </w:r>
      <w:r w:rsidR="00B20373">
        <w:rPr>
          <w:rFonts w:asciiTheme="majorHAnsi" w:hAnsiTheme="majorHAnsi" w:cstheme="majorHAnsi"/>
          <w:iCs/>
          <w:sz w:val="20"/>
        </w:rPr>
        <w:t>prepare</w:t>
      </w:r>
      <w:r w:rsidR="00E34AB5">
        <w:rPr>
          <w:rFonts w:asciiTheme="majorHAnsi" w:hAnsiTheme="majorHAnsi" w:cstheme="majorHAnsi"/>
          <w:iCs/>
          <w:sz w:val="20"/>
        </w:rPr>
        <w:t>d</w:t>
      </w:r>
      <w:r w:rsidR="00B20373">
        <w:rPr>
          <w:rFonts w:asciiTheme="majorHAnsi" w:hAnsiTheme="majorHAnsi" w:cstheme="majorHAnsi"/>
          <w:iCs/>
          <w:sz w:val="20"/>
        </w:rPr>
        <w:t xml:space="preserve"> elevator pitche</w:t>
      </w:r>
      <w:r w:rsidR="007659DE">
        <w:rPr>
          <w:rFonts w:asciiTheme="majorHAnsi" w:hAnsiTheme="majorHAnsi" w:cstheme="majorHAnsi"/>
          <w:iCs/>
          <w:sz w:val="20"/>
        </w:rPr>
        <w:t>s/interview skills</w:t>
      </w:r>
      <w:r w:rsidR="00B20373">
        <w:rPr>
          <w:rFonts w:asciiTheme="majorHAnsi" w:hAnsiTheme="majorHAnsi" w:cstheme="majorHAnsi"/>
          <w:iCs/>
          <w:sz w:val="20"/>
        </w:rPr>
        <w:t xml:space="preserve"> </w:t>
      </w:r>
      <w:r w:rsidR="006D144A">
        <w:rPr>
          <w:rFonts w:asciiTheme="majorHAnsi" w:hAnsiTheme="majorHAnsi" w:cstheme="majorHAnsi"/>
          <w:iCs/>
          <w:sz w:val="20"/>
        </w:rPr>
        <w:t>to assist</w:t>
      </w:r>
      <w:r w:rsidR="00E707EC">
        <w:rPr>
          <w:rFonts w:asciiTheme="majorHAnsi" w:hAnsiTheme="majorHAnsi" w:cstheme="majorHAnsi"/>
          <w:iCs/>
          <w:sz w:val="20"/>
        </w:rPr>
        <w:t xml:space="preserve"> students</w:t>
      </w:r>
      <w:r w:rsidR="006D144A">
        <w:rPr>
          <w:rFonts w:asciiTheme="majorHAnsi" w:hAnsiTheme="majorHAnsi" w:cstheme="majorHAnsi"/>
          <w:iCs/>
          <w:sz w:val="20"/>
        </w:rPr>
        <w:t xml:space="preserve"> in</w:t>
      </w:r>
      <w:r w:rsidR="00E707EC">
        <w:rPr>
          <w:rFonts w:asciiTheme="majorHAnsi" w:hAnsiTheme="majorHAnsi" w:cstheme="majorHAnsi"/>
          <w:iCs/>
          <w:sz w:val="20"/>
        </w:rPr>
        <w:t xml:space="preserve"> gain</w:t>
      </w:r>
      <w:r w:rsidR="006D144A">
        <w:rPr>
          <w:rFonts w:asciiTheme="majorHAnsi" w:hAnsiTheme="majorHAnsi" w:cstheme="majorHAnsi"/>
          <w:iCs/>
          <w:sz w:val="20"/>
        </w:rPr>
        <w:t>ing</w:t>
      </w:r>
      <w:r w:rsidR="00E707EC">
        <w:rPr>
          <w:rFonts w:asciiTheme="majorHAnsi" w:hAnsiTheme="majorHAnsi" w:cstheme="majorHAnsi"/>
          <w:iCs/>
          <w:sz w:val="20"/>
        </w:rPr>
        <w:t xml:space="preserve"> internship</w:t>
      </w:r>
      <w:r w:rsidR="006534BB">
        <w:rPr>
          <w:rFonts w:asciiTheme="majorHAnsi" w:hAnsiTheme="majorHAnsi" w:cstheme="majorHAnsi"/>
          <w:iCs/>
          <w:sz w:val="20"/>
        </w:rPr>
        <w:t>s</w:t>
      </w:r>
      <w:r w:rsidR="00E707EC">
        <w:rPr>
          <w:rFonts w:asciiTheme="majorHAnsi" w:hAnsiTheme="majorHAnsi" w:cstheme="majorHAnsi"/>
          <w:iCs/>
          <w:sz w:val="20"/>
        </w:rPr>
        <w:t>/co-op</w:t>
      </w:r>
      <w:r w:rsidR="006534BB">
        <w:rPr>
          <w:rFonts w:asciiTheme="majorHAnsi" w:hAnsiTheme="majorHAnsi" w:cstheme="majorHAnsi"/>
          <w:iCs/>
          <w:sz w:val="20"/>
        </w:rPr>
        <w:t>s</w:t>
      </w:r>
      <w:r w:rsidR="00E707EC">
        <w:rPr>
          <w:rFonts w:asciiTheme="majorHAnsi" w:hAnsiTheme="majorHAnsi" w:cstheme="majorHAnsi"/>
          <w:iCs/>
          <w:sz w:val="20"/>
        </w:rPr>
        <w:t xml:space="preserve"> </w:t>
      </w:r>
    </w:p>
    <w:p w14:paraId="15F7A3C5" w14:textId="3B553963" w:rsidR="002B3928" w:rsidRDefault="002B3928" w:rsidP="00D8481C">
      <w:pPr>
        <w:pStyle w:val="NoSpacing"/>
        <w:rPr>
          <w:rFonts w:asciiTheme="majorHAnsi" w:hAnsiTheme="majorHAnsi" w:cstheme="majorHAnsi"/>
          <w:b/>
          <w:bCs/>
          <w:sz w:val="20"/>
        </w:rPr>
      </w:pPr>
      <w:r w:rsidRPr="000862E5">
        <w:rPr>
          <w:rFonts w:asciiTheme="majorHAnsi" w:hAnsiTheme="majorHAnsi" w:cstheme="majorHAnsi"/>
          <w:b/>
          <w:bCs/>
          <w:sz w:val="20"/>
        </w:rPr>
        <w:t xml:space="preserve">Member, Alpha Nu Sigma </w:t>
      </w:r>
      <w:r>
        <w:rPr>
          <w:rFonts w:asciiTheme="majorHAnsi" w:hAnsiTheme="majorHAnsi" w:cstheme="majorHAnsi"/>
          <w:b/>
          <w:bCs/>
          <w:sz w:val="20"/>
        </w:rPr>
        <w:t xml:space="preserve">Honors Society, </w:t>
      </w:r>
      <w:r w:rsidRPr="000862E5">
        <w:rPr>
          <w:rFonts w:asciiTheme="majorHAnsi" w:hAnsiTheme="majorHAnsi" w:cstheme="majorHAnsi"/>
          <w:b/>
          <w:bCs/>
          <w:sz w:val="20"/>
        </w:rPr>
        <w:t>UTK</w:t>
      </w:r>
      <w:r>
        <w:rPr>
          <w:rFonts w:asciiTheme="majorHAnsi" w:hAnsiTheme="majorHAnsi" w:cstheme="majorHAnsi"/>
          <w:b/>
          <w:bCs/>
          <w:sz w:val="20"/>
        </w:rPr>
        <w:t xml:space="preserve">                 </w:t>
      </w:r>
      <w:r w:rsidRPr="000862E5">
        <w:rPr>
          <w:rFonts w:asciiTheme="majorHAnsi" w:hAnsiTheme="majorHAnsi" w:cstheme="majorHAnsi"/>
          <w:b/>
          <w:bCs/>
          <w:sz w:val="20"/>
        </w:rPr>
        <w:t xml:space="preserve">                                                                              </w:t>
      </w:r>
      <w:r>
        <w:rPr>
          <w:rFonts w:asciiTheme="majorHAnsi" w:hAnsiTheme="majorHAnsi" w:cstheme="majorHAnsi"/>
          <w:b/>
          <w:bCs/>
          <w:sz w:val="20"/>
        </w:rPr>
        <w:t xml:space="preserve">   </w:t>
      </w:r>
      <w:r w:rsidRPr="000862E5">
        <w:rPr>
          <w:rFonts w:asciiTheme="majorHAnsi" w:hAnsiTheme="majorHAnsi" w:cstheme="majorHAnsi"/>
          <w:b/>
          <w:bCs/>
          <w:sz w:val="20"/>
        </w:rPr>
        <w:t xml:space="preserve">  May 20</w:t>
      </w:r>
      <w:r w:rsidR="00735C1E">
        <w:rPr>
          <w:rFonts w:asciiTheme="majorHAnsi" w:hAnsiTheme="majorHAnsi" w:cstheme="majorHAnsi"/>
          <w:b/>
          <w:bCs/>
          <w:sz w:val="20"/>
        </w:rPr>
        <w:t>XX</w:t>
      </w:r>
      <w:r>
        <w:rPr>
          <w:rFonts w:asciiTheme="majorHAnsi" w:hAnsiTheme="majorHAnsi" w:cstheme="majorHAnsi"/>
          <w:b/>
          <w:bCs/>
          <w:sz w:val="20"/>
        </w:rPr>
        <w:t xml:space="preserve"> –</w:t>
      </w:r>
      <w:r w:rsidRPr="000862E5">
        <w:rPr>
          <w:rFonts w:asciiTheme="majorHAnsi" w:hAnsiTheme="majorHAnsi" w:cstheme="majorHAnsi"/>
          <w:b/>
          <w:bCs/>
          <w:sz w:val="20"/>
        </w:rPr>
        <w:t xml:space="preserve"> Present</w:t>
      </w:r>
    </w:p>
    <w:p w14:paraId="7C2D969E" w14:textId="3F181818" w:rsidR="00505F80" w:rsidRDefault="00544E2A" w:rsidP="00D8481C">
      <w:pPr>
        <w:pStyle w:val="NoSpacing"/>
        <w:rPr>
          <w:rFonts w:asciiTheme="majorHAnsi" w:hAnsiTheme="majorHAnsi" w:cstheme="majorHAnsi"/>
          <w:b/>
          <w:bCs/>
          <w:sz w:val="20"/>
        </w:rPr>
      </w:pPr>
      <w:r>
        <w:rPr>
          <w:rFonts w:asciiTheme="majorHAnsi" w:hAnsiTheme="majorHAnsi" w:cstheme="majorHAnsi"/>
          <w:b/>
          <w:bCs/>
          <w:sz w:val="20"/>
        </w:rPr>
        <w:t>Vice-President</w:t>
      </w:r>
      <w:r w:rsidR="00273585">
        <w:rPr>
          <w:rFonts w:asciiTheme="majorHAnsi" w:hAnsiTheme="majorHAnsi" w:cstheme="majorHAnsi"/>
          <w:b/>
          <w:bCs/>
          <w:sz w:val="20"/>
        </w:rPr>
        <w:t>, Women in Nuclear</w:t>
      </w:r>
      <w:r w:rsidR="00B32F6B">
        <w:rPr>
          <w:rFonts w:asciiTheme="majorHAnsi" w:hAnsiTheme="majorHAnsi" w:cstheme="majorHAnsi"/>
          <w:b/>
          <w:bCs/>
          <w:sz w:val="20"/>
        </w:rPr>
        <w:t xml:space="preserve"> Organization</w:t>
      </w:r>
      <w:r w:rsidR="00505F80">
        <w:rPr>
          <w:rFonts w:asciiTheme="majorHAnsi" w:hAnsiTheme="majorHAnsi" w:cstheme="majorHAnsi"/>
          <w:b/>
          <w:bCs/>
          <w:sz w:val="20"/>
        </w:rPr>
        <w:t>, UTK</w:t>
      </w:r>
      <w:r w:rsidR="00505F80">
        <w:rPr>
          <w:rFonts w:asciiTheme="majorHAnsi" w:hAnsiTheme="majorHAnsi" w:cstheme="majorHAnsi"/>
          <w:b/>
          <w:bCs/>
          <w:sz w:val="20"/>
        </w:rPr>
        <w:tab/>
        <w:t xml:space="preserve">            </w:t>
      </w:r>
      <w:r w:rsidR="00273585">
        <w:rPr>
          <w:rFonts w:asciiTheme="majorHAnsi" w:hAnsiTheme="majorHAnsi" w:cstheme="majorHAnsi"/>
          <w:b/>
          <w:bCs/>
          <w:sz w:val="20"/>
        </w:rPr>
        <w:t xml:space="preserve">  </w:t>
      </w:r>
      <w:r w:rsidR="00505F80">
        <w:rPr>
          <w:rFonts w:asciiTheme="majorHAnsi" w:hAnsiTheme="majorHAnsi" w:cstheme="majorHAnsi"/>
          <w:b/>
          <w:bCs/>
          <w:sz w:val="20"/>
        </w:rPr>
        <w:tab/>
        <w:t xml:space="preserve">                       </w:t>
      </w:r>
      <w:r w:rsidR="00505F80">
        <w:rPr>
          <w:rFonts w:asciiTheme="majorHAnsi" w:hAnsiTheme="majorHAnsi" w:cstheme="majorHAnsi"/>
          <w:b/>
          <w:bCs/>
          <w:sz w:val="20"/>
        </w:rPr>
        <w:tab/>
        <w:t xml:space="preserve">  </w:t>
      </w:r>
      <w:r w:rsidR="00273585">
        <w:rPr>
          <w:rFonts w:asciiTheme="majorHAnsi" w:hAnsiTheme="majorHAnsi" w:cstheme="majorHAnsi"/>
          <w:b/>
          <w:bCs/>
          <w:sz w:val="20"/>
        </w:rPr>
        <w:t xml:space="preserve">           </w:t>
      </w:r>
      <w:r w:rsidR="001162E4">
        <w:rPr>
          <w:rFonts w:asciiTheme="majorHAnsi" w:hAnsiTheme="majorHAnsi" w:cstheme="majorHAnsi"/>
          <w:b/>
          <w:bCs/>
          <w:sz w:val="20"/>
        </w:rPr>
        <w:t xml:space="preserve"> </w:t>
      </w:r>
      <w:r w:rsidR="00505F80">
        <w:rPr>
          <w:rFonts w:asciiTheme="majorHAnsi" w:hAnsiTheme="majorHAnsi" w:cstheme="majorHAnsi"/>
          <w:b/>
          <w:bCs/>
          <w:sz w:val="20"/>
        </w:rPr>
        <w:t xml:space="preserve">    August 2</w:t>
      </w:r>
      <w:r w:rsidR="00735C1E">
        <w:rPr>
          <w:rFonts w:asciiTheme="majorHAnsi" w:hAnsiTheme="majorHAnsi" w:cstheme="majorHAnsi"/>
          <w:b/>
          <w:bCs/>
          <w:sz w:val="20"/>
        </w:rPr>
        <w:t>0XX</w:t>
      </w:r>
      <w:r w:rsidR="00505F80">
        <w:rPr>
          <w:rFonts w:asciiTheme="majorHAnsi" w:hAnsiTheme="majorHAnsi" w:cstheme="majorHAnsi"/>
          <w:b/>
          <w:bCs/>
          <w:sz w:val="20"/>
        </w:rPr>
        <w:t xml:space="preserve"> </w:t>
      </w:r>
      <w:r w:rsidR="00A85270">
        <w:rPr>
          <w:rFonts w:asciiTheme="majorHAnsi" w:hAnsiTheme="majorHAnsi" w:cstheme="majorHAnsi"/>
          <w:b/>
          <w:bCs/>
          <w:sz w:val="20"/>
        </w:rPr>
        <w:t>–</w:t>
      </w:r>
      <w:r w:rsidR="009A3575">
        <w:rPr>
          <w:rFonts w:asciiTheme="majorHAnsi" w:hAnsiTheme="majorHAnsi" w:cstheme="majorHAnsi"/>
          <w:b/>
          <w:bCs/>
          <w:sz w:val="20"/>
        </w:rPr>
        <w:t xml:space="preserve">May </w:t>
      </w:r>
      <w:r w:rsidR="001162E4">
        <w:rPr>
          <w:rFonts w:asciiTheme="majorHAnsi" w:hAnsiTheme="majorHAnsi" w:cstheme="majorHAnsi"/>
          <w:b/>
          <w:bCs/>
          <w:sz w:val="20"/>
        </w:rPr>
        <w:t>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</w:p>
    <w:p w14:paraId="2B912811" w14:textId="2A1C3107" w:rsidR="00B94330" w:rsidRDefault="000866AD" w:rsidP="00B94330">
      <w:pPr>
        <w:pStyle w:val="NoSpacing"/>
        <w:numPr>
          <w:ilvl w:val="0"/>
          <w:numId w:val="21"/>
        </w:numPr>
        <w:rPr>
          <w:rFonts w:asciiTheme="majorHAnsi" w:hAnsiTheme="majorHAnsi" w:cstheme="majorHAnsi"/>
          <w:sz w:val="20"/>
        </w:rPr>
      </w:pPr>
      <w:r w:rsidRPr="007C3722">
        <w:rPr>
          <w:rFonts w:asciiTheme="majorHAnsi" w:hAnsiTheme="majorHAnsi" w:cstheme="majorHAnsi"/>
          <w:sz w:val="20"/>
        </w:rPr>
        <w:t xml:space="preserve">Public speaking, </w:t>
      </w:r>
      <w:r w:rsidR="008206D0" w:rsidRPr="007C3722">
        <w:rPr>
          <w:rFonts w:asciiTheme="majorHAnsi" w:hAnsiTheme="majorHAnsi" w:cstheme="majorHAnsi"/>
          <w:sz w:val="20"/>
        </w:rPr>
        <w:t xml:space="preserve">event planning, </w:t>
      </w:r>
      <w:r w:rsidR="008E749F">
        <w:rPr>
          <w:rFonts w:asciiTheme="majorHAnsi" w:hAnsiTheme="majorHAnsi" w:cstheme="majorHAnsi"/>
          <w:sz w:val="20"/>
        </w:rPr>
        <w:t>peer mentoring, and professional development</w:t>
      </w:r>
    </w:p>
    <w:p w14:paraId="6BF7C7E5" w14:textId="41DCD42A" w:rsidR="00014654" w:rsidRPr="00666287" w:rsidRDefault="00F817D0" w:rsidP="00014654">
      <w:pPr>
        <w:pStyle w:val="NoSpacing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b/>
          <w:bCs/>
          <w:sz w:val="20"/>
        </w:rPr>
        <w:t>Scholar, Honors Leadership Program, UTK</w:t>
      </w:r>
      <w:r>
        <w:rPr>
          <w:rFonts w:asciiTheme="majorHAnsi" w:hAnsiTheme="majorHAnsi" w:cstheme="majorHAnsi"/>
          <w:b/>
          <w:bCs/>
          <w:sz w:val="20"/>
        </w:rPr>
        <w:tab/>
      </w:r>
      <w:r>
        <w:rPr>
          <w:rFonts w:asciiTheme="majorHAnsi" w:hAnsiTheme="majorHAnsi" w:cstheme="majorHAnsi"/>
          <w:b/>
          <w:bCs/>
          <w:sz w:val="20"/>
        </w:rPr>
        <w:tab/>
        <w:t xml:space="preserve">      </w:t>
      </w:r>
      <w:r>
        <w:rPr>
          <w:rFonts w:asciiTheme="majorHAnsi" w:hAnsiTheme="majorHAnsi" w:cstheme="majorHAnsi"/>
          <w:b/>
          <w:bCs/>
          <w:sz w:val="20"/>
        </w:rPr>
        <w:tab/>
        <w:t xml:space="preserve">                                                                     August 2</w:t>
      </w:r>
      <w:r w:rsidR="00EE673C">
        <w:rPr>
          <w:rFonts w:asciiTheme="majorHAnsi" w:hAnsiTheme="majorHAnsi" w:cstheme="majorHAnsi"/>
          <w:b/>
          <w:bCs/>
          <w:sz w:val="20"/>
        </w:rPr>
        <w:t>0</w:t>
      </w:r>
      <w:proofErr w:type="gramStart"/>
      <w:r w:rsidR="00EE673C">
        <w:rPr>
          <w:rFonts w:asciiTheme="majorHAnsi" w:hAnsiTheme="majorHAnsi" w:cstheme="majorHAnsi"/>
          <w:b/>
          <w:bCs/>
          <w:sz w:val="20"/>
        </w:rPr>
        <w:t xml:space="preserve">XX </w:t>
      </w:r>
      <w:r>
        <w:rPr>
          <w:rFonts w:asciiTheme="majorHAnsi" w:hAnsiTheme="majorHAnsi" w:cstheme="majorHAnsi"/>
          <w:b/>
          <w:bCs/>
          <w:sz w:val="20"/>
        </w:rPr>
        <w:t xml:space="preserve"> –</w:t>
      </w:r>
      <w:proofErr w:type="gramEnd"/>
      <w:r>
        <w:rPr>
          <w:rFonts w:asciiTheme="majorHAnsi" w:hAnsiTheme="majorHAnsi" w:cstheme="majorHAnsi"/>
          <w:b/>
          <w:bCs/>
          <w:sz w:val="20"/>
        </w:rPr>
        <w:t xml:space="preserve"> Present</w:t>
      </w:r>
    </w:p>
    <w:p w14:paraId="4A9368BA" w14:textId="77777777" w:rsidR="00505F80" w:rsidRDefault="00505F80" w:rsidP="00505F80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</w:p>
    <w:p w14:paraId="1425957E" w14:textId="2F535BDE" w:rsidR="00505F80" w:rsidRDefault="00505F80" w:rsidP="00505F80">
      <w:pPr>
        <w:pStyle w:val="NoSpacing"/>
        <w:pBdr>
          <w:bottom w:val="double" w:sz="4" w:space="1" w:color="auto"/>
        </w:pBd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SKILLS</w:t>
      </w:r>
      <w:r w:rsidR="00CC28AD">
        <w:rPr>
          <w:rFonts w:asciiTheme="majorHAnsi" w:hAnsiTheme="majorHAnsi" w:cstheme="majorHAnsi"/>
          <w:b/>
        </w:rPr>
        <w:t>/AWARDS</w:t>
      </w:r>
    </w:p>
    <w:p w14:paraId="45F4E709" w14:textId="019722DB" w:rsidR="009B7A81" w:rsidRDefault="00CC28AD" w:rsidP="002B4C65">
      <w:pPr>
        <w:pStyle w:val="NoSpacing"/>
        <w:jc w:val="right"/>
        <w:rPr>
          <w:rFonts w:asciiTheme="majorHAnsi" w:hAnsiTheme="majorHAnsi" w:cstheme="majorHAnsi"/>
          <w:b/>
          <w:bCs/>
          <w:sz w:val="20"/>
        </w:rPr>
      </w:pPr>
      <w:r w:rsidRPr="00657CAE">
        <w:rPr>
          <w:rFonts w:asciiTheme="majorHAnsi" w:hAnsiTheme="majorHAnsi" w:cstheme="majorHAnsi"/>
          <w:b/>
          <w:bCs/>
          <w:sz w:val="20"/>
        </w:rPr>
        <w:t>I</w:t>
      </w:r>
      <w:r>
        <w:rPr>
          <w:rFonts w:asciiTheme="majorHAnsi" w:hAnsiTheme="majorHAnsi" w:cstheme="majorHAnsi"/>
          <w:b/>
          <w:bCs/>
          <w:sz w:val="20"/>
        </w:rPr>
        <w:t>ntegrated University Program</w:t>
      </w:r>
      <w:r w:rsidRPr="00657CAE">
        <w:rPr>
          <w:rFonts w:asciiTheme="majorHAnsi" w:hAnsiTheme="majorHAnsi" w:cstheme="majorHAnsi"/>
          <w:b/>
          <w:bCs/>
          <w:sz w:val="20"/>
        </w:rPr>
        <w:t xml:space="preserve"> Scholarshi</w:t>
      </w:r>
      <w:r>
        <w:rPr>
          <w:rFonts w:asciiTheme="majorHAnsi" w:hAnsiTheme="majorHAnsi" w:cstheme="majorHAnsi"/>
          <w:b/>
          <w:bCs/>
          <w:sz w:val="20"/>
        </w:rPr>
        <w:t xml:space="preserve">p, </w:t>
      </w:r>
      <w:r w:rsidRPr="00657CAE">
        <w:rPr>
          <w:rFonts w:asciiTheme="majorHAnsi" w:hAnsiTheme="majorHAnsi" w:cstheme="majorHAnsi"/>
          <w:b/>
          <w:bCs/>
          <w:sz w:val="20"/>
        </w:rPr>
        <w:t>Dep</w:t>
      </w:r>
      <w:r>
        <w:rPr>
          <w:rFonts w:asciiTheme="majorHAnsi" w:hAnsiTheme="majorHAnsi" w:cstheme="majorHAnsi"/>
          <w:b/>
          <w:bCs/>
          <w:sz w:val="20"/>
        </w:rPr>
        <w:t>artment</w:t>
      </w:r>
      <w:r w:rsidRPr="00657CAE">
        <w:rPr>
          <w:rFonts w:asciiTheme="majorHAnsi" w:hAnsiTheme="majorHAnsi" w:cstheme="majorHAnsi"/>
          <w:b/>
          <w:bCs/>
          <w:sz w:val="20"/>
        </w:rPr>
        <w:t xml:space="preserve"> of E</w:t>
      </w:r>
      <w:r>
        <w:rPr>
          <w:rFonts w:asciiTheme="majorHAnsi" w:hAnsiTheme="majorHAnsi" w:cstheme="majorHAnsi"/>
          <w:b/>
          <w:bCs/>
          <w:sz w:val="20"/>
        </w:rPr>
        <w:t>nergy</w:t>
      </w:r>
      <w:r w:rsidR="00AD0525">
        <w:rPr>
          <w:rFonts w:asciiTheme="majorHAnsi" w:hAnsiTheme="majorHAnsi" w:cstheme="majorHAnsi"/>
          <w:b/>
          <w:bCs/>
          <w:sz w:val="20"/>
        </w:rPr>
        <w:t xml:space="preserve">                  </w:t>
      </w:r>
      <w:r>
        <w:rPr>
          <w:rFonts w:asciiTheme="majorHAnsi" w:hAnsiTheme="majorHAnsi" w:cstheme="majorHAnsi"/>
          <w:b/>
          <w:bCs/>
          <w:sz w:val="20"/>
        </w:rPr>
        <w:t xml:space="preserve">                             </w:t>
      </w:r>
      <w:r w:rsidR="006B7D7D">
        <w:rPr>
          <w:rFonts w:asciiTheme="majorHAnsi" w:hAnsiTheme="majorHAnsi" w:cstheme="majorHAnsi"/>
          <w:b/>
          <w:bCs/>
          <w:sz w:val="20"/>
        </w:rPr>
        <w:t xml:space="preserve">  </w:t>
      </w:r>
      <w:r>
        <w:rPr>
          <w:rFonts w:asciiTheme="majorHAnsi" w:hAnsiTheme="majorHAnsi" w:cstheme="majorHAnsi"/>
          <w:b/>
          <w:bCs/>
          <w:sz w:val="20"/>
        </w:rPr>
        <w:t xml:space="preserve">    </w:t>
      </w:r>
      <w:r w:rsidR="006B7D7D">
        <w:rPr>
          <w:rFonts w:asciiTheme="majorHAnsi" w:hAnsiTheme="majorHAnsi" w:cstheme="majorHAnsi"/>
          <w:b/>
          <w:bCs/>
          <w:sz w:val="20"/>
        </w:rPr>
        <w:t xml:space="preserve">      </w:t>
      </w:r>
      <w:r w:rsidR="00EE673C">
        <w:rPr>
          <w:rFonts w:asciiTheme="majorHAnsi" w:hAnsiTheme="majorHAnsi" w:cstheme="majorHAnsi"/>
          <w:b/>
          <w:bCs/>
          <w:sz w:val="20"/>
        </w:rPr>
        <w:t xml:space="preserve">  </w:t>
      </w:r>
      <w:r>
        <w:rPr>
          <w:rFonts w:asciiTheme="majorHAnsi" w:hAnsiTheme="majorHAnsi" w:cstheme="majorHAnsi"/>
          <w:b/>
          <w:bCs/>
          <w:sz w:val="20"/>
        </w:rPr>
        <w:t>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  <w:r>
        <w:rPr>
          <w:rFonts w:asciiTheme="majorHAnsi" w:hAnsiTheme="majorHAnsi" w:cstheme="majorHAnsi"/>
          <w:b/>
          <w:bCs/>
          <w:sz w:val="20"/>
        </w:rPr>
        <w:t>, 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  <w:r w:rsidR="006B7D7D">
        <w:rPr>
          <w:rFonts w:asciiTheme="majorHAnsi" w:hAnsiTheme="majorHAnsi" w:cstheme="majorHAnsi"/>
          <w:b/>
          <w:bCs/>
          <w:sz w:val="20"/>
        </w:rPr>
        <w:t>, and 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</w:p>
    <w:p w14:paraId="5DE02891" w14:textId="5D764C35" w:rsidR="008C19EE" w:rsidRDefault="008C19EE" w:rsidP="002B4C65">
      <w:pPr>
        <w:pStyle w:val="NoSpacing"/>
        <w:jc w:val="right"/>
        <w:rPr>
          <w:rFonts w:asciiTheme="majorHAnsi" w:hAnsiTheme="majorHAnsi" w:cstheme="majorHAnsi"/>
          <w:b/>
          <w:bCs/>
          <w:sz w:val="20"/>
        </w:rPr>
      </w:pPr>
      <w:r>
        <w:rPr>
          <w:rFonts w:asciiTheme="majorHAnsi" w:hAnsiTheme="majorHAnsi" w:cstheme="majorHAnsi"/>
          <w:b/>
          <w:bCs/>
          <w:sz w:val="20"/>
        </w:rPr>
        <w:t xml:space="preserve">Student Service Award, Nuclear Engineering Department, UTK                                                                                                 </w:t>
      </w:r>
      <w:r w:rsidR="002B4C65">
        <w:rPr>
          <w:rFonts w:asciiTheme="majorHAnsi" w:hAnsiTheme="majorHAnsi" w:cstheme="majorHAnsi"/>
          <w:b/>
          <w:bCs/>
          <w:sz w:val="20"/>
        </w:rPr>
        <w:t xml:space="preserve"> </w:t>
      </w:r>
      <w:r>
        <w:rPr>
          <w:rFonts w:asciiTheme="majorHAnsi" w:hAnsiTheme="majorHAnsi" w:cstheme="majorHAnsi"/>
          <w:b/>
          <w:bCs/>
          <w:sz w:val="20"/>
        </w:rPr>
        <w:t xml:space="preserve"> 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</w:p>
    <w:p w14:paraId="4E577199" w14:textId="1254D3DE" w:rsidR="0077288E" w:rsidRDefault="00CC28AD" w:rsidP="008B11E7">
      <w:pPr>
        <w:pStyle w:val="NoSpacing"/>
        <w:rPr>
          <w:rFonts w:asciiTheme="majorHAnsi" w:hAnsiTheme="majorHAnsi" w:cstheme="majorHAnsi"/>
          <w:b/>
          <w:bCs/>
          <w:sz w:val="20"/>
        </w:rPr>
      </w:pPr>
      <w:r w:rsidRPr="00657CAE">
        <w:rPr>
          <w:rFonts w:asciiTheme="majorHAnsi" w:hAnsiTheme="majorHAnsi" w:cstheme="majorHAnsi"/>
          <w:b/>
          <w:bCs/>
          <w:sz w:val="20"/>
        </w:rPr>
        <w:t>Top GPA Award</w:t>
      </w:r>
      <w:r>
        <w:rPr>
          <w:rFonts w:asciiTheme="majorHAnsi" w:hAnsiTheme="majorHAnsi" w:cstheme="majorHAnsi"/>
          <w:b/>
          <w:bCs/>
          <w:sz w:val="20"/>
        </w:rPr>
        <w:t>, Nuclear Engineering Department</w:t>
      </w:r>
      <w:r w:rsidR="000514DF">
        <w:rPr>
          <w:rFonts w:asciiTheme="majorHAnsi" w:hAnsiTheme="majorHAnsi" w:cstheme="majorHAnsi"/>
          <w:b/>
          <w:bCs/>
          <w:sz w:val="20"/>
        </w:rPr>
        <w:t>,</w:t>
      </w:r>
      <w:r>
        <w:rPr>
          <w:rFonts w:asciiTheme="majorHAnsi" w:hAnsiTheme="majorHAnsi" w:cstheme="majorHAnsi"/>
          <w:b/>
          <w:bCs/>
          <w:sz w:val="20"/>
        </w:rPr>
        <w:t xml:space="preserve"> UTK                                                </w:t>
      </w:r>
      <w:r w:rsidR="00AB55CB">
        <w:rPr>
          <w:rFonts w:asciiTheme="majorHAnsi" w:hAnsiTheme="majorHAnsi" w:cstheme="majorHAnsi"/>
          <w:b/>
          <w:bCs/>
          <w:sz w:val="20"/>
        </w:rPr>
        <w:t xml:space="preserve">  </w:t>
      </w:r>
      <w:r w:rsidR="008C19EE">
        <w:rPr>
          <w:rFonts w:asciiTheme="majorHAnsi" w:hAnsiTheme="majorHAnsi" w:cstheme="majorHAnsi"/>
          <w:b/>
          <w:bCs/>
          <w:sz w:val="20"/>
        </w:rPr>
        <w:t xml:space="preserve">              </w:t>
      </w:r>
      <w:r w:rsidR="00AB55CB">
        <w:rPr>
          <w:rFonts w:asciiTheme="majorHAnsi" w:hAnsiTheme="majorHAnsi" w:cstheme="majorHAnsi"/>
          <w:b/>
          <w:bCs/>
          <w:sz w:val="20"/>
        </w:rPr>
        <w:t xml:space="preserve"> </w:t>
      </w:r>
      <w:r>
        <w:rPr>
          <w:rFonts w:asciiTheme="majorHAnsi" w:hAnsiTheme="majorHAnsi" w:cstheme="majorHAnsi"/>
          <w:b/>
          <w:bCs/>
          <w:sz w:val="20"/>
        </w:rPr>
        <w:t xml:space="preserve"> </w:t>
      </w:r>
      <w:r w:rsidR="008C19EE">
        <w:rPr>
          <w:rFonts w:asciiTheme="majorHAnsi" w:hAnsiTheme="majorHAnsi" w:cstheme="majorHAnsi"/>
          <w:b/>
          <w:bCs/>
          <w:sz w:val="20"/>
        </w:rPr>
        <w:t xml:space="preserve">   </w:t>
      </w:r>
      <w:r w:rsidR="00EE673C">
        <w:rPr>
          <w:rFonts w:asciiTheme="majorHAnsi" w:hAnsiTheme="majorHAnsi" w:cstheme="majorHAnsi"/>
          <w:b/>
          <w:bCs/>
          <w:sz w:val="20"/>
        </w:rPr>
        <w:t xml:space="preserve"> </w:t>
      </w:r>
      <w:r>
        <w:rPr>
          <w:rFonts w:asciiTheme="majorHAnsi" w:hAnsiTheme="majorHAnsi" w:cstheme="majorHAnsi"/>
          <w:b/>
          <w:bCs/>
          <w:sz w:val="20"/>
        </w:rPr>
        <w:t>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  <w:r>
        <w:rPr>
          <w:rFonts w:asciiTheme="majorHAnsi" w:hAnsiTheme="majorHAnsi" w:cstheme="majorHAnsi"/>
          <w:b/>
          <w:bCs/>
          <w:sz w:val="20"/>
        </w:rPr>
        <w:t>, 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  <w:r w:rsidR="004A6EC5">
        <w:rPr>
          <w:rFonts w:asciiTheme="majorHAnsi" w:hAnsiTheme="majorHAnsi" w:cstheme="majorHAnsi"/>
          <w:b/>
          <w:bCs/>
          <w:sz w:val="20"/>
        </w:rPr>
        <w:t>,</w:t>
      </w:r>
      <w:r w:rsidR="008C19EE">
        <w:rPr>
          <w:rFonts w:asciiTheme="majorHAnsi" w:hAnsiTheme="majorHAnsi" w:cstheme="majorHAnsi"/>
          <w:b/>
          <w:bCs/>
          <w:sz w:val="20"/>
        </w:rPr>
        <w:t xml:space="preserve"> </w:t>
      </w:r>
      <w:r w:rsidR="00CD1AE6">
        <w:rPr>
          <w:rFonts w:asciiTheme="majorHAnsi" w:hAnsiTheme="majorHAnsi" w:cstheme="majorHAnsi"/>
          <w:b/>
          <w:bCs/>
          <w:sz w:val="20"/>
        </w:rPr>
        <w:t>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  <w:r w:rsidR="00CD1AE6">
        <w:rPr>
          <w:rFonts w:asciiTheme="majorHAnsi" w:hAnsiTheme="majorHAnsi" w:cstheme="majorHAnsi"/>
          <w:b/>
          <w:bCs/>
          <w:sz w:val="20"/>
        </w:rPr>
        <w:t xml:space="preserve">, </w:t>
      </w:r>
      <w:r w:rsidR="008C19EE">
        <w:rPr>
          <w:rFonts w:asciiTheme="majorHAnsi" w:hAnsiTheme="majorHAnsi" w:cstheme="majorHAnsi"/>
          <w:b/>
          <w:bCs/>
          <w:sz w:val="20"/>
        </w:rPr>
        <w:t>and</w:t>
      </w:r>
      <w:r w:rsidR="008B11E7">
        <w:rPr>
          <w:rFonts w:asciiTheme="majorHAnsi" w:hAnsiTheme="majorHAnsi" w:cstheme="majorHAnsi"/>
          <w:b/>
          <w:bCs/>
          <w:sz w:val="20"/>
        </w:rPr>
        <w:t xml:space="preserve"> </w:t>
      </w:r>
      <w:r w:rsidR="004A6EC5">
        <w:rPr>
          <w:rFonts w:asciiTheme="majorHAnsi" w:hAnsiTheme="majorHAnsi" w:cstheme="majorHAnsi"/>
          <w:b/>
          <w:bCs/>
          <w:sz w:val="20"/>
        </w:rPr>
        <w:t>20</w:t>
      </w:r>
      <w:r w:rsidR="00EE673C">
        <w:rPr>
          <w:rFonts w:asciiTheme="majorHAnsi" w:hAnsiTheme="majorHAnsi" w:cstheme="majorHAnsi"/>
          <w:b/>
          <w:bCs/>
          <w:sz w:val="20"/>
        </w:rPr>
        <w:t>XX</w:t>
      </w:r>
    </w:p>
    <w:p w14:paraId="2AFE6D6C" w14:textId="535508EE" w:rsidR="009C64F5" w:rsidRPr="00E326EA" w:rsidRDefault="009E5651" w:rsidP="00CC28AD">
      <w:pPr>
        <w:pStyle w:val="NoSpacing"/>
        <w:rPr>
          <w:rFonts w:asciiTheme="majorHAnsi" w:hAnsiTheme="majorHAnsi" w:cstheme="majorHAnsi"/>
          <w:sz w:val="20"/>
        </w:rPr>
      </w:pPr>
      <w:r w:rsidRPr="009E5651">
        <w:rPr>
          <w:rFonts w:asciiTheme="majorHAnsi" w:hAnsiTheme="majorHAnsi" w:cstheme="majorHAnsi"/>
          <w:b/>
          <w:bCs/>
          <w:sz w:val="20"/>
        </w:rPr>
        <w:t>Software:</w:t>
      </w:r>
      <w:r w:rsidR="00A01571">
        <w:rPr>
          <w:rFonts w:asciiTheme="majorHAnsi" w:hAnsiTheme="majorHAnsi" w:cstheme="majorHAnsi"/>
          <w:b/>
          <w:bCs/>
          <w:sz w:val="20"/>
        </w:rPr>
        <w:t xml:space="preserve"> </w:t>
      </w:r>
      <w:r w:rsidR="00A01571" w:rsidRPr="009E5651">
        <w:rPr>
          <w:rFonts w:asciiTheme="majorHAnsi" w:hAnsiTheme="majorHAnsi" w:cstheme="majorHAnsi"/>
          <w:sz w:val="20"/>
        </w:rPr>
        <w:t>Python</w:t>
      </w:r>
      <w:r w:rsidR="00147B55">
        <w:rPr>
          <w:rFonts w:asciiTheme="majorHAnsi" w:hAnsiTheme="majorHAnsi" w:cstheme="majorHAnsi"/>
          <w:sz w:val="20"/>
        </w:rPr>
        <w:t xml:space="preserve">, </w:t>
      </w:r>
      <w:r w:rsidRPr="009E5651">
        <w:rPr>
          <w:rFonts w:asciiTheme="majorHAnsi" w:hAnsiTheme="majorHAnsi" w:cstheme="majorHAnsi"/>
          <w:sz w:val="20"/>
        </w:rPr>
        <w:t>MATLAB, CASMO</w:t>
      </w:r>
      <w:r w:rsidR="00147B55">
        <w:rPr>
          <w:rFonts w:asciiTheme="majorHAnsi" w:hAnsiTheme="majorHAnsi" w:cstheme="majorHAnsi"/>
          <w:sz w:val="20"/>
        </w:rPr>
        <w:t>-</w:t>
      </w:r>
      <w:r w:rsidRPr="009E5651">
        <w:rPr>
          <w:rFonts w:asciiTheme="majorHAnsi" w:hAnsiTheme="majorHAnsi" w:cstheme="majorHAnsi"/>
          <w:sz w:val="20"/>
        </w:rPr>
        <w:t>5, SIMULATE-5, HTML</w:t>
      </w:r>
      <w:r w:rsidR="002365C7">
        <w:rPr>
          <w:rFonts w:asciiTheme="majorHAnsi" w:hAnsiTheme="majorHAnsi" w:cstheme="majorHAnsi"/>
          <w:sz w:val="20"/>
        </w:rPr>
        <w:t>, MOOSE</w:t>
      </w:r>
      <w:r w:rsidR="00C036B3">
        <w:rPr>
          <w:rFonts w:asciiTheme="majorHAnsi" w:hAnsiTheme="majorHAnsi" w:cstheme="majorHAnsi"/>
          <w:sz w:val="20"/>
        </w:rPr>
        <w:t>, BISON, MCNP</w:t>
      </w:r>
      <w:r w:rsidR="00864EE0">
        <w:rPr>
          <w:rFonts w:asciiTheme="majorHAnsi" w:hAnsiTheme="majorHAnsi" w:cstheme="majorHAnsi"/>
          <w:sz w:val="20"/>
        </w:rPr>
        <w:t xml:space="preserve">, </w:t>
      </w:r>
      <w:proofErr w:type="spellStart"/>
      <w:r w:rsidR="000862E5">
        <w:rPr>
          <w:rFonts w:asciiTheme="majorHAnsi" w:hAnsiTheme="majorHAnsi" w:cstheme="majorHAnsi"/>
          <w:sz w:val="20"/>
        </w:rPr>
        <w:t>Auto</w:t>
      </w:r>
      <w:r w:rsidR="00147B55">
        <w:rPr>
          <w:rFonts w:asciiTheme="majorHAnsi" w:hAnsiTheme="majorHAnsi" w:cstheme="majorHAnsi"/>
          <w:sz w:val="20"/>
        </w:rPr>
        <w:t>Desk</w:t>
      </w:r>
      <w:proofErr w:type="spellEnd"/>
      <w:r w:rsidR="00147B55">
        <w:rPr>
          <w:rFonts w:asciiTheme="majorHAnsi" w:hAnsiTheme="majorHAnsi" w:cstheme="majorHAnsi"/>
          <w:sz w:val="20"/>
        </w:rPr>
        <w:t xml:space="preserve"> (</w:t>
      </w:r>
      <w:r w:rsidR="00953D03">
        <w:rPr>
          <w:rFonts w:asciiTheme="majorHAnsi" w:hAnsiTheme="majorHAnsi" w:cstheme="majorHAnsi"/>
          <w:sz w:val="20"/>
        </w:rPr>
        <w:t>AutoCAD, Fusion</w:t>
      </w:r>
      <w:r w:rsidR="00603F31">
        <w:rPr>
          <w:rFonts w:asciiTheme="majorHAnsi" w:hAnsiTheme="majorHAnsi" w:cstheme="majorHAnsi"/>
          <w:sz w:val="20"/>
        </w:rPr>
        <w:t xml:space="preserve"> 360)</w:t>
      </w:r>
    </w:p>
    <w:sectPr w:rsidR="009C64F5" w:rsidRPr="00E326EA" w:rsidSect="00F76E1C">
      <w:type w:val="continuous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67D"/>
    <w:multiLevelType w:val="hybridMultilevel"/>
    <w:tmpl w:val="C124F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0159"/>
    <w:multiLevelType w:val="multilevel"/>
    <w:tmpl w:val="619065A2"/>
    <w:lvl w:ilvl="0">
      <w:start w:val="1"/>
      <w:numFmt w:val="bullet"/>
      <w:lvlText w:val=""/>
      <w:lvlJc w:val="left"/>
      <w:pPr>
        <w:ind w:left="427" w:hanging="427"/>
      </w:pPr>
      <w:rPr>
        <w:rFonts w:ascii="Symbol" w:hAnsi="Symbol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0EC24982"/>
    <w:multiLevelType w:val="multilevel"/>
    <w:tmpl w:val="D284A4E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73F5"/>
    <w:multiLevelType w:val="multilevel"/>
    <w:tmpl w:val="BE4AA466"/>
    <w:lvl w:ilvl="0">
      <w:start w:val="1"/>
      <w:numFmt w:val="bullet"/>
      <w:lvlText w:val="•"/>
      <w:lvlJc w:val="left"/>
      <w:pPr>
        <w:ind w:left="427" w:hanging="42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8732773"/>
    <w:multiLevelType w:val="hybridMultilevel"/>
    <w:tmpl w:val="33189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45CA4"/>
    <w:multiLevelType w:val="hybridMultilevel"/>
    <w:tmpl w:val="81AAF59C"/>
    <w:lvl w:ilvl="0" w:tplc="C5224FC0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07BA4"/>
    <w:multiLevelType w:val="hybridMultilevel"/>
    <w:tmpl w:val="17B8478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D53DB"/>
    <w:multiLevelType w:val="hybridMultilevel"/>
    <w:tmpl w:val="74A07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D2BAB"/>
    <w:multiLevelType w:val="hybridMultilevel"/>
    <w:tmpl w:val="E2D6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62543C"/>
    <w:multiLevelType w:val="hybridMultilevel"/>
    <w:tmpl w:val="959C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730B"/>
    <w:multiLevelType w:val="hybridMultilevel"/>
    <w:tmpl w:val="6A16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44DAD"/>
    <w:multiLevelType w:val="multilevel"/>
    <w:tmpl w:val="5A5AB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03EE4"/>
    <w:multiLevelType w:val="hybridMultilevel"/>
    <w:tmpl w:val="F19EE398"/>
    <w:lvl w:ilvl="0" w:tplc="C5224FC0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68D7"/>
    <w:multiLevelType w:val="hybridMultilevel"/>
    <w:tmpl w:val="89D8C8E6"/>
    <w:lvl w:ilvl="0" w:tplc="C5224FC0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A7CE1"/>
    <w:multiLevelType w:val="hybridMultilevel"/>
    <w:tmpl w:val="4CB4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7271"/>
    <w:multiLevelType w:val="hybridMultilevel"/>
    <w:tmpl w:val="D7184C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710AA1"/>
    <w:multiLevelType w:val="multilevel"/>
    <w:tmpl w:val="FD6CA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84A26"/>
    <w:multiLevelType w:val="multilevel"/>
    <w:tmpl w:val="B7B659D4"/>
    <w:lvl w:ilvl="0">
      <w:start w:val="1"/>
      <w:numFmt w:val="bullet"/>
      <w:lvlText w:val=""/>
      <w:lvlJc w:val="left"/>
      <w:pPr>
        <w:ind w:left="427" w:hanging="427"/>
      </w:pPr>
      <w:rPr>
        <w:rFonts w:ascii="Symbol" w:hAnsi="Symbol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52AA0557"/>
    <w:multiLevelType w:val="hybridMultilevel"/>
    <w:tmpl w:val="06D0C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D5A96"/>
    <w:multiLevelType w:val="hybridMultilevel"/>
    <w:tmpl w:val="EB84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53FE5"/>
    <w:multiLevelType w:val="hybridMultilevel"/>
    <w:tmpl w:val="E4623480"/>
    <w:lvl w:ilvl="0" w:tplc="C5224FC0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05292"/>
    <w:multiLevelType w:val="hybridMultilevel"/>
    <w:tmpl w:val="FE5227E0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2" w15:restartNumberingAfterBreak="0">
    <w:nsid w:val="767D7842"/>
    <w:multiLevelType w:val="hybridMultilevel"/>
    <w:tmpl w:val="9D58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167043">
    <w:abstractNumId w:val="3"/>
  </w:num>
  <w:num w:numId="2" w16cid:durableId="1966616445">
    <w:abstractNumId w:val="21"/>
  </w:num>
  <w:num w:numId="3" w16cid:durableId="405953547">
    <w:abstractNumId w:val="14"/>
  </w:num>
  <w:num w:numId="4" w16cid:durableId="1420366393">
    <w:abstractNumId w:val="7"/>
  </w:num>
  <w:num w:numId="5" w16cid:durableId="1490445342">
    <w:abstractNumId w:val="9"/>
  </w:num>
  <w:num w:numId="6" w16cid:durableId="107939029">
    <w:abstractNumId w:val="11"/>
  </w:num>
  <w:num w:numId="7" w16cid:durableId="1697190280">
    <w:abstractNumId w:val="16"/>
  </w:num>
  <w:num w:numId="8" w16cid:durableId="1846284773">
    <w:abstractNumId w:val="5"/>
  </w:num>
  <w:num w:numId="9" w16cid:durableId="1515260923">
    <w:abstractNumId w:val="12"/>
  </w:num>
  <w:num w:numId="10" w16cid:durableId="1621644320">
    <w:abstractNumId w:val="20"/>
  </w:num>
  <w:num w:numId="11" w16cid:durableId="2039118843">
    <w:abstractNumId w:val="13"/>
  </w:num>
  <w:num w:numId="12" w16cid:durableId="2119832657">
    <w:abstractNumId w:val="2"/>
  </w:num>
  <w:num w:numId="13" w16cid:durableId="1467578921">
    <w:abstractNumId w:val="17"/>
  </w:num>
  <w:num w:numId="14" w16cid:durableId="1633944596">
    <w:abstractNumId w:val="1"/>
  </w:num>
  <w:num w:numId="15" w16cid:durableId="412624752">
    <w:abstractNumId w:val="8"/>
  </w:num>
  <w:num w:numId="16" w16cid:durableId="263005348">
    <w:abstractNumId w:val="19"/>
  </w:num>
  <w:num w:numId="17" w16cid:durableId="975335242">
    <w:abstractNumId w:val="15"/>
  </w:num>
  <w:num w:numId="18" w16cid:durableId="43331490">
    <w:abstractNumId w:val="6"/>
  </w:num>
  <w:num w:numId="19" w16cid:durableId="78448443">
    <w:abstractNumId w:val="0"/>
  </w:num>
  <w:num w:numId="20" w16cid:durableId="383330451">
    <w:abstractNumId w:val="18"/>
  </w:num>
  <w:num w:numId="21" w16cid:durableId="2074771351">
    <w:abstractNumId w:val="4"/>
  </w:num>
  <w:num w:numId="22" w16cid:durableId="1588878853">
    <w:abstractNumId w:val="10"/>
  </w:num>
  <w:num w:numId="23" w16cid:durableId="20020013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92"/>
    <w:rsid w:val="00001EBD"/>
    <w:rsid w:val="00003BE4"/>
    <w:rsid w:val="00006FF4"/>
    <w:rsid w:val="00007BA2"/>
    <w:rsid w:val="00007D1E"/>
    <w:rsid w:val="00010D58"/>
    <w:rsid w:val="00014654"/>
    <w:rsid w:val="00014A97"/>
    <w:rsid w:val="000233B7"/>
    <w:rsid w:val="000245B4"/>
    <w:rsid w:val="00034569"/>
    <w:rsid w:val="00042A2F"/>
    <w:rsid w:val="000479B6"/>
    <w:rsid w:val="000514DF"/>
    <w:rsid w:val="00054D63"/>
    <w:rsid w:val="00061FAD"/>
    <w:rsid w:val="00071057"/>
    <w:rsid w:val="00072E01"/>
    <w:rsid w:val="00077925"/>
    <w:rsid w:val="00077F5C"/>
    <w:rsid w:val="00084D7A"/>
    <w:rsid w:val="000862E5"/>
    <w:rsid w:val="000866AD"/>
    <w:rsid w:val="0008776C"/>
    <w:rsid w:val="000955D0"/>
    <w:rsid w:val="0009610F"/>
    <w:rsid w:val="000A1DA0"/>
    <w:rsid w:val="000B1E0B"/>
    <w:rsid w:val="000B7425"/>
    <w:rsid w:val="000B7E00"/>
    <w:rsid w:val="000D79EB"/>
    <w:rsid w:val="000E1238"/>
    <w:rsid w:val="000F4E2D"/>
    <w:rsid w:val="000F5CD2"/>
    <w:rsid w:val="00104692"/>
    <w:rsid w:val="00105499"/>
    <w:rsid w:val="001106BA"/>
    <w:rsid w:val="001148B3"/>
    <w:rsid w:val="001162E4"/>
    <w:rsid w:val="0012060D"/>
    <w:rsid w:val="00125527"/>
    <w:rsid w:val="00142557"/>
    <w:rsid w:val="00145367"/>
    <w:rsid w:val="00146488"/>
    <w:rsid w:val="00147B55"/>
    <w:rsid w:val="00151B2B"/>
    <w:rsid w:val="001603BD"/>
    <w:rsid w:val="00160985"/>
    <w:rsid w:val="00175630"/>
    <w:rsid w:val="0018736D"/>
    <w:rsid w:val="00195063"/>
    <w:rsid w:val="001A47FB"/>
    <w:rsid w:val="001A59BE"/>
    <w:rsid w:val="001B3AA3"/>
    <w:rsid w:val="001C26AF"/>
    <w:rsid w:val="001C59E6"/>
    <w:rsid w:val="001C6081"/>
    <w:rsid w:val="001C7E43"/>
    <w:rsid w:val="00201ECF"/>
    <w:rsid w:val="0020385E"/>
    <w:rsid w:val="0020624E"/>
    <w:rsid w:val="002067CA"/>
    <w:rsid w:val="00206A88"/>
    <w:rsid w:val="002138D8"/>
    <w:rsid w:val="00216144"/>
    <w:rsid w:val="00217F06"/>
    <w:rsid w:val="002211AA"/>
    <w:rsid w:val="0022489B"/>
    <w:rsid w:val="0023220A"/>
    <w:rsid w:val="00234F69"/>
    <w:rsid w:val="00236180"/>
    <w:rsid w:val="002365C7"/>
    <w:rsid w:val="00237D53"/>
    <w:rsid w:val="0024627C"/>
    <w:rsid w:val="00246952"/>
    <w:rsid w:val="0025004A"/>
    <w:rsid w:val="00254810"/>
    <w:rsid w:val="0026224E"/>
    <w:rsid w:val="00263FC2"/>
    <w:rsid w:val="00265FDC"/>
    <w:rsid w:val="00266351"/>
    <w:rsid w:val="002725E7"/>
    <w:rsid w:val="00273585"/>
    <w:rsid w:val="00280757"/>
    <w:rsid w:val="00287001"/>
    <w:rsid w:val="00287878"/>
    <w:rsid w:val="002908D5"/>
    <w:rsid w:val="002961A0"/>
    <w:rsid w:val="00296BCE"/>
    <w:rsid w:val="002A055D"/>
    <w:rsid w:val="002A0FBF"/>
    <w:rsid w:val="002A1EB4"/>
    <w:rsid w:val="002A51AC"/>
    <w:rsid w:val="002A6692"/>
    <w:rsid w:val="002B089D"/>
    <w:rsid w:val="002B3928"/>
    <w:rsid w:val="002B4C65"/>
    <w:rsid w:val="002B5DCB"/>
    <w:rsid w:val="002C3C96"/>
    <w:rsid w:val="002D1720"/>
    <w:rsid w:val="002D55FE"/>
    <w:rsid w:val="002E35D2"/>
    <w:rsid w:val="002F6ACF"/>
    <w:rsid w:val="003064BC"/>
    <w:rsid w:val="00332E1C"/>
    <w:rsid w:val="003421D9"/>
    <w:rsid w:val="00342D7D"/>
    <w:rsid w:val="00347D52"/>
    <w:rsid w:val="00350161"/>
    <w:rsid w:val="00355843"/>
    <w:rsid w:val="00365C75"/>
    <w:rsid w:val="003711BE"/>
    <w:rsid w:val="003833BC"/>
    <w:rsid w:val="00394774"/>
    <w:rsid w:val="003A4B25"/>
    <w:rsid w:val="003A73EA"/>
    <w:rsid w:val="003B3DD7"/>
    <w:rsid w:val="003B5215"/>
    <w:rsid w:val="003C7FEB"/>
    <w:rsid w:val="003D1F3F"/>
    <w:rsid w:val="003D28B4"/>
    <w:rsid w:val="003D679D"/>
    <w:rsid w:val="003D715E"/>
    <w:rsid w:val="003F0414"/>
    <w:rsid w:val="003F11A4"/>
    <w:rsid w:val="003F7D07"/>
    <w:rsid w:val="00404E72"/>
    <w:rsid w:val="004127EE"/>
    <w:rsid w:val="00413973"/>
    <w:rsid w:val="00420E91"/>
    <w:rsid w:val="004232C7"/>
    <w:rsid w:val="00445C85"/>
    <w:rsid w:val="00454667"/>
    <w:rsid w:val="00462023"/>
    <w:rsid w:val="0047217F"/>
    <w:rsid w:val="00472FFE"/>
    <w:rsid w:val="00487983"/>
    <w:rsid w:val="0049503F"/>
    <w:rsid w:val="00495FE5"/>
    <w:rsid w:val="004A2DB1"/>
    <w:rsid w:val="004A4CC8"/>
    <w:rsid w:val="004A6EC5"/>
    <w:rsid w:val="004A71DB"/>
    <w:rsid w:val="004B1F71"/>
    <w:rsid w:val="004B6275"/>
    <w:rsid w:val="004C5BF5"/>
    <w:rsid w:val="004C6266"/>
    <w:rsid w:val="004D3902"/>
    <w:rsid w:val="004F32BE"/>
    <w:rsid w:val="004F482B"/>
    <w:rsid w:val="004F6CBF"/>
    <w:rsid w:val="00505F80"/>
    <w:rsid w:val="0051125F"/>
    <w:rsid w:val="00514719"/>
    <w:rsid w:val="00524D64"/>
    <w:rsid w:val="00525B81"/>
    <w:rsid w:val="00530642"/>
    <w:rsid w:val="005433EC"/>
    <w:rsid w:val="00544E2A"/>
    <w:rsid w:val="00547F7A"/>
    <w:rsid w:val="00557DB4"/>
    <w:rsid w:val="00561BF2"/>
    <w:rsid w:val="00581ECD"/>
    <w:rsid w:val="00582F86"/>
    <w:rsid w:val="00593CD5"/>
    <w:rsid w:val="005941B4"/>
    <w:rsid w:val="00595200"/>
    <w:rsid w:val="00596271"/>
    <w:rsid w:val="00596B1C"/>
    <w:rsid w:val="005A57DB"/>
    <w:rsid w:val="005A7196"/>
    <w:rsid w:val="005B3951"/>
    <w:rsid w:val="005B4103"/>
    <w:rsid w:val="005B55FF"/>
    <w:rsid w:val="005B6537"/>
    <w:rsid w:val="005C0DAF"/>
    <w:rsid w:val="005C6DB4"/>
    <w:rsid w:val="005C72B7"/>
    <w:rsid w:val="005D4983"/>
    <w:rsid w:val="005D5203"/>
    <w:rsid w:val="005D7947"/>
    <w:rsid w:val="005E4B81"/>
    <w:rsid w:val="0060293E"/>
    <w:rsid w:val="00603F31"/>
    <w:rsid w:val="00604BFF"/>
    <w:rsid w:val="00605F7F"/>
    <w:rsid w:val="0062689B"/>
    <w:rsid w:val="00627AE3"/>
    <w:rsid w:val="00636551"/>
    <w:rsid w:val="00646C76"/>
    <w:rsid w:val="00647E11"/>
    <w:rsid w:val="006534BB"/>
    <w:rsid w:val="00657CAE"/>
    <w:rsid w:val="00660EA7"/>
    <w:rsid w:val="00666287"/>
    <w:rsid w:val="00670ECD"/>
    <w:rsid w:val="00672CA8"/>
    <w:rsid w:val="006812AF"/>
    <w:rsid w:val="006835A6"/>
    <w:rsid w:val="00686F10"/>
    <w:rsid w:val="00691072"/>
    <w:rsid w:val="0069331B"/>
    <w:rsid w:val="006935B3"/>
    <w:rsid w:val="00693C72"/>
    <w:rsid w:val="00697283"/>
    <w:rsid w:val="006A1CAE"/>
    <w:rsid w:val="006A1CD0"/>
    <w:rsid w:val="006A6135"/>
    <w:rsid w:val="006A7DDC"/>
    <w:rsid w:val="006B5A66"/>
    <w:rsid w:val="006B7D7D"/>
    <w:rsid w:val="006C01FA"/>
    <w:rsid w:val="006C10B9"/>
    <w:rsid w:val="006D144A"/>
    <w:rsid w:val="006D709D"/>
    <w:rsid w:val="006F3D8F"/>
    <w:rsid w:val="006F4FCB"/>
    <w:rsid w:val="006F705E"/>
    <w:rsid w:val="006F7BF4"/>
    <w:rsid w:val="006F7E3F"/>
    <w:rsid w:val="007057D9"/>
    <w:rsid w:val="007170F1"/>
    <w:rsid w:val="007242A8"/>
    <w:rsid w:val="00734507"/>
    <w:rsid w:val="00735C1E"/>
    <w:rsid w:val="0074069C"/>
    <w:rsid w:val="00744993"/>
    <w:rsid w:val="00755758"/>
    <w:rsid w:val="007659DE"/>
    <w:rsid w:val="0077288E"/>
    <w:rsid w:val="00785A25"/>
    <w:rsid w:val="00790B10"/>
    <w:rsid w:val="00793AF9"/>
    <w:rsid w:val="007B131B"/>
    <w:rsid w:val="007C00D4"/>
    <w:rsid w:val="007C07B6"/>
    <w:rsid w:val="007C3722"/>
    <w:rsid w:val="007C66C8"/>
    <w:rsid w:val="007C70BA"/>
    <w:rsid w:val="007D39AE"/>
    <w:rsid w:val="007F2983"/>
    <w:rsid w:val="008004C7"/>
    <w:rsid w:val="00801858"/>
    <w:rsid w:val="00806608"/>
    <w:rsid w:val="00815515"/>
    <w:rsid w:val="00817758"/>
    <w:rsid w:val="008206D0"/>
    <w:rsid w:val="00823CAF"/>
    <w:rsid w:val="00825CFF"/>
    <w:rsid w:val="0083545E"/>
    <w:rsid w:val="00852AB9"/>
    <w:rsid w:val="0086043F"/>
    <w:rsid w:val="00864EE0"/>
    <w:rsid w:val="00880788"/>
    <w:rsid w:val="00886EEB"/>
    <w:rsid w:val="00887144"/>
    <w:rsid w:val="00892028"/>
    <w:rsid w:val="00894D9C"/>
    <w:rsid w:val="008A3222"/>
    <w:rsid w:val="008B11E7"/>
    <w:rsid w:val="008B3534"/>
    <w:rsid w:val="008B4F4E"/>
    <w:rsid w:val="008B67A3"/>
    <w:rsid w:val="008C0840"/>
    <w:rsid w:val="008C19EE"/>
    <w:rsid w:val="008C26FB"/>
    <w:rsid w:val="008C5F9A"/>
    <w:rsid w:val="008E420A"/>
    <w:rsid w:val="008E4538"/>
    <w:rsid w:val="008E4C3B"/>
    <w:rsid w:val="008E6A8F"/>
    <w:rsid w:val="008E749F"/>
    <w:rsid w:val="008E7CB0"/>
    <w:rsid w:val="008F1583"/>
    <w:rsid w:val="008F24FF"/>
    <w:rsid w:val="008F38F5"/>
    <w:rsid w:val="008F5EC8"/>
    <w:rsid w:val="008F6C57"/>
    <w:rsid w:val="009056C0"/>
    <w:rsid w:val="00912445"/>
    <w:rsid w:val="00915465"/>
    <w:rsid w:val="00915D13"/>
    <w:rsid w:val="00920786"/>
    <w:rsid w:val="00920CE8"/>
    <w:rsid w:val="009216B3"/>
    <w:rsid w:val="00921D39"/>
    <w:rsid w:val="0092214C"/>
    <w:rsid w:val="009223CA"/>
    <w:rsid w:val="0092280A"/>
    <w:rsid w:val="00924840"/>
    <w:rsid w:val="00925218"/>
    <w:rsid w:val="00935A44"/>
    <w:rsid w:val="00935CBB"/>
    <w:rsid w:val="009446E9"/>
    <w:rsid w:val="00953D03"/>
    <w:rsid w:val="00963C4F"/>
    <w:rsid w:val="00970819"/>
    <w:rsid w:val="009839C7"/>
    <w:rsid w:val="009A3575"/>
    <w:rsid w:val="009A3A7B"/>
    <w:rsid w:val="009A53B8"/>
    <w:rsid w:val="009B2E96"/>
    <w:rsid w:val="009B6CBD"/>
    <w:rsid w:val="009B7A81"/>
    <w:rsid w:val="009C64F5"/>
    <w:rsid w:val="009D4D8B"/>
    <w:rsid w:val="009E5651"/>
    <w:rsid w:val="009E74D4"/>
    <w:rsid w:val="009F49DB"/>
    <w:rsid w:val="00A01571"/>
    <w:rsid w:val="00A033B1"/>
    <w:rsid w:val="00A10FEF"/>
    <w:rsid w:val="00A24AC4"/>
    <w:rsid w:val="00A263EC"/>
    <w:rsid w:val="00A27060"/>
    <w:rsid w:val="00A27F78"/>
    <w:rsid w:val="00A34863"/>
    <w:rsid w:val="00A37BA9"/>
    <w:rsid w:val="00A408EF"/>
    <w:rsid w:val="00A4415A"/>
    <w:rsid w:val="00A539BC"/>
    <w:rsid w:val="00A621C8"/>
    <w:rsid w:val="00A66675"/>
    <w:rsid w:val="00A7004D"/>
    <w:rsid w:val="00A7035E"/>
    <w:rsid w:val="00A70D76"/>
    <w:rsid w:val="00A77F5D"/>
    <w:rsid w:val="00A81D18"/>
    <w:rsid w:val="00A85270"/>
    <w:rsid w:val="00A9413B"/>
    <w:rsid w:val="00A945A5"/>
    <w:rsid w:val="00AA2F94"/>
    <w:rsid w:val="00AA3D54"/>
    <w:rsid w:val="00AB55CB"/>
    <w:rsid w:val="00AC1C80"/>
    <w:rsid w:val="00AC7D13"/>
    <w:rsid w:val="00AD0525"/>
    <w:rsid w:val="00AD242D"/>
    <w:rsid w:val="00AD7364"/>
    <w:rsid w:val="00AE12C9"/>
    <w:rsid w:val="00AE46ED"/>
    <w:rsid w:val="00AE4732"/>
    <w:rsid w:val="00AF58B0"/>
    <w:rsid w:val="00B04C8D"/>
    <w:rsid w:val="00B053D9"/>
    <w:rsid w:val="00B06CBC"/>
    <w:rsid w:val="00B110D4"/>
    <w:rsid w:val="00B1137D"/>
    <w:rsid w:val="00B12432"/>
    <w:rsid w:val="00B1639D"/>
    <w:rsid w:val="00B20373"/>
    <w:rsid w:val="00B22DC5"/>
    <w:rsid w:val="00B24BFE"/>
    <w:rsid w:val="00B32F6B"/>
    <w:rsid w:val="00B339FE"/>
    <w:rsid w:val="00B358B0"/>
    <w:rsid w:val="00B35DAE"/>
    <w:rsid w:val="00B439B6"/>
    <w:rsid w:val="00B45499"/>
    <w:rsid w:val="00B5714E"/>
    <w:rsid w:val="00B60F8A"/>
    <w:rsid w:val="00B72607"/>
    <w:rsid w:val="00B72C2D"/>
    <w:rsid w:val="00B94330"/>
    <w:rsid w:val="00B9451C"/>
    <w:rsid w:val="00B94FEA"/>
    <w:rsid w:val="00B9612B"/>
    <w:rsid w:val="00B97EED"/>
    <w:rsid w:val="00BA1C0B"/>
    <w:rsid w:val="00BB1B09"/>
    <w:rsid w:val="00BB2AD2"/>
    <w:rsid w:val="00BB4670"/>
    <w:rsid w:val="00BB7F1E"/>
    <w:rsid w:val="00BC09B2"/>
    <w:rsid w:val="00BC2333"/>
    <w:rsid w:val="00BD257C"/>
    <w:rsid w:val="00BD2872"/>
    <w:rsid w:val="00BD63BD"/>
    <w:rsid w:val="00BD7EBB"/>
    <w:rsid w:val="00BE52B0"/>
    <w:rsid w:val="00BE5C0F"/>
    <w:rsid w:val="00BF00A1"/>
    <w:rsid w:val="00BF4A10"/>
    <w:rsid w:val="00BF7CA2"/>
    <w:rsid w:val="00BF7DF7"/>
    <w:rsid w:val="00C036B3"/>
    <w:rsid w:val="00C10D4A"/>
    <w:rsid w:val="00C13DB2"/>
    <w:rsid w:val="00C21D42"/>
    <w:rsid w:val="00C2489D"/>
    <w:rsid w:val="00C305B6"/>
    <w:rsid w:val="00C4388F"/>
    <w:rsid w:val="00C51AFD"/>
    <w:rsid w:val="00C53200"/>
    <w:rsid w:val="00C53207"/>
    <w:rsid w:val="00C56944"/>
    <w:rsid w:val="00C60580"/>
    <w:rsid w:val="00C611AC"/>
    <w:rsid w:val="00C61D09"/>
    <w:rsid w:val="00C64377"/>
    <w:rsid w:val="00C71BB1"/>
    <w:rsid w:val="00C74235"/>
    <w:rsid w:val="00C74C4D"/>
    <w:rsid w:val="00C7544C"/>
    <w:rsid w:val="00C81D9F"/>
    <w:rsid w:val="00C85FA8"/>
    <w:rsid w:val="00C90DF1"/>
    <w:rsid w:val="00C93BC0"/>
    <w:rsid w:val="00C96753"/>
    <w:rsid w:val="00CA5613"/>
    <w:rsid w:val="00CA6197"/>
    <w:rsid w:val="00CB4D0F"/>
    <w:rsid w:val="00CC1349"/>
    <w:rsid w:val="00CC28AD"/>
    <w:rsid w:val="00CC3E63"/>
    <w:rsid w:val="00CC4AB1"/>
    <w:rsid w:val="00CC776B"/>
    <w:rsid w:val="00CD1AE6"/>
    <w:rsid w:val="00CF179C"/>
    <w:rsid w:val="00D060D6"/>
    <w:rsid w:val="00D21167"/>
    <w:rsid w:val="00D21768"/>
    <w:rsid w:val="00D25D1B"/>
    <w:rsid w:val="00D263B6"/>
    <w:rsid w:val="00D33F8C"/>
    <w:rsid w:val="00D35C25"/>
    <w:rsid w:val="00D378E2"/>
    <w:rsid w:val="00D53C22"/>
    <w:rsid w:val="00D57576"/>
    <w:rsid w:val="00D64C68"/>
    <w:rsid w:val="00D653DA"/>
    <w:rsid w:val="00D741D8"/>
    <w:rsid w:val="00D77F5E"/>
    <w:rsid w:val="00D80E01"/>
    <w:rsid w:val="00D8481C"/>
    <w:rsid w:val="00D85EF9"/>
    <w:rsid w:val="00D94F46"/>
    <w:rsid w:val="00D974E2"/>
    <w:rsid w:val="00DA4584"/>
    <w:rsid w:val="00DB1541"/>
    <w:rsid w:val="00DC28AB"/>
    <w:rsid w:val="00DC3D0B"/>
    <w:rsid w:val="00DC43D8"/>
    <w:rsid w:val="00DD3FA3"/>
    <w:rsid w:val="00DE65A4"/>
    <w:rsid w:val="00DF24E7"/>
    <w:rsid w:val="00DF4353"/>
    <w:rsid w:val="00DF71BA"/>
    <w:rsid w:val="00E007C2"/>
    <w:rsid w:val="00E161F3"/>
    <w:rsid w:val="00E167B3"/>
    <w:rsid w:val="00E17592"/>
    <w:rsid w:val="00E2164D"/>
    <w:rsid w:val="00E269DE"/>
    <w:rsid w:val="00E27343"/>
    <w:rsid w:val="00E279A7"/>
    <w:rsid w:val="00E326EA"/>
    <w:rsid w:val="00E3444E"/>
    <w:rsid w:val="00E34AB5"/>
    <w:rsid w:val="00E45871"/>
    <w:rsid w:val="00E459F7"/>
    <w:rsid w:val="00E47BD4"/>
    <w:rsid w:val="00E64F8D"/>
    <w:rsid w:val="00E707EC"/>
    <w:rsid w:val="00E818B6"/>
    <w:rsid w:val="00E93B02"/>
    <w:rsid w:val="00E979D9"/>
    <w:rsid w:val="00EA4F38"/>
    <w:rsid w:val="00EA65D9"/>
    <w:rsid w:val="00EB0804"/>
    <w:rsid w:val="00EB28E3"/>
    <w:rsid w:val="00EB2E05"/>
    <w:rsid w:val="00EC25C9"/>
    <w:rsid w:val="00EC43F5"/>
    <w:rsid w:val="00EC685C"/>
    <w:rsid w:val="00ED50BE"/>
    <w:rsid w:val="00ED73BE"/>
    <w:rsid w:val="00EE091F"/>
    <w:rsid w:val="00EE11C3"/>
    <w:rsid w:val="00EE207C"/>
    <w:rsid w:val="00EE4274"/>
    <w:rsid w:val="00EE4B71"/>
    <w:rsid w:val="00EE637A"/>
    <w:rsid w:val="00EE673C"/>
    <w:rsid w:val="00F03F0F"/>
    <w:rsid w:val="00F0742C"/>
    <w:rsid w:val="00F07812"/>
    <w:rsid w:val="00F15660"/>
    <w:rsid w:val="00F21E12"/>
    <w:rsid w:val="00F3085C"/>
    <w:rsid w:val="00F34FE2"/>
    <w:rsid w:val="00F45697"/>
    <w:rsid w:val="00F52579"/>
    <w:rsid w:val="00F532D4"/>
    <w:rsid w:val="00F61432"/>
    <w:rsid w:val="00F66740"/>
    <w:rsid w:val="00F67370"/>
    <w:rsid w:val="00F70674"/>
    <w:rsid w:val="00F73AD5"/>
    <w:rsid w:val="00F73CC1"/>
    <w:rsid w:val="00F765BC"/>
    <w:rsid w:val="00F76E1C"/>
    <w:rsid w:val="00F817D0"/>
    <w:rsid w:val="00F8375C"/>
    <w:rsid w:val="00F838F9"/>
    <w:rsid w:val="00F84982"/>
    <w:rsid w:val="00F879C2"/>
    <w:rsid w:val="00F955AE"/>
    <w:rsid w:val="00FA1043"/>
    <w:rsid w:val="00FB6957"/>
    <w:rsid w:val="00FD0457"/>
    <w:rsid w:val="00FE14EC"/>
    <w:rsid w:val="00FE6465"/>
    <w:rsid w:val="00FF3D8C"/>
    <w:rsid w:val="00FF6175"/>
    <w:rsid w:val="00FF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8E35"/>
  <w15:docId w15:val="{E4F4CA8B-1CBE-4A68-93B8-973E9848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85858"/>
        <w:sz w:val="24"/>
        <w:szCs w:val="24"/>
        <w:lang w:val="en-US" w:eastAsia="en-US" w:bidi="ar-SA"/>
      </w:rPr>
    </w:rPrDefault>
    <w:pPrDefault>
      <w:pPr>
        <w:spacing w:after="5" w:line="271" w:lineRule="auto"/>
        <w:ind w:left="88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CA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60985"/>
    <w:pPr>
      <w:ind w:left="720"/>
      <w:contextualSpacing/>
    </w:pPr>
  </w:style>
  <w:style w:type="paragraph" w:styleId="NoSpacing">
    <w:name w:val="No Spacing"/>
    <w:uiPriority w:val="1"/>
    <w:qFormat/>
    <w:rsid w:val="00505F80"/>
    <w:pPr>
      <w:spacing w:after="0" w:line="240" w:lineRule="auto"/>
      <w:ind w:left="0" w:firstLine="0"/>
    </w:pPr>
    <w:rPr>
      <w:rFonts w:ascii="Times New Roman" w:eastAsiaTheme="minorHAns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2965B7C-D846-4A92-BCF7-0078ACD847F3}">
  <we:reference id="wa200005983" version="2.0.0.0" store="en-US" storeType="OMEX"/>
  <we:alternateReferences>
    <we:reference id="wa200005983" version="2.0.0.0" store="wa20000598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F3CFB-8DD1-4944-94FC-A082865C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Madison Vandergriff</dc:creator>
  <cp:lastModifiedBy>Smilanich, Emily</cp:lastModifiedBy>
  <cp:revision>5</cp:revision>
  <cp:lastPrinted>2022-12-27T17:53:00Z</cp:lastPrinted>
  <dcterms:created xsi:type="dcterms:W3CDTF">2026-04-07T19:41:00Z</dcterms:created>
  <dcterms:modified xsi:type="dcterms:W3CDTF">2026-07-13T15:23:00Z</dcterms:modified>
</cp:coreProperties>
</file>